
<file path=[Content_Types].xml><?xml version="1.0" encoding="utf-8"?>
<Types xmlns="http://schemas.openxmlformats.org/package/2006/content-types">
  <Default Extension="bin" ContentType="application/vnd.ms-word.attachedToolbar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F4956E" w14:textId="0B5CF7AA" w:rsidR="00153342" w:rsidRDefault="00153342" w:rsidP="00E829D8">
      <w:pPr>
        <w:pStyle w:val="Kleinvet"/>
        <w:ind w:firstLine="510"/>
      </w:pPr>
      <w:r>
        <w:t>Onderwerp:</w:t>
      </w:r>
    </w:p>
    <w:p w14:paraId="43DAF049" w14:textId="77777777" w:rsidR="00402EF3" w:rsidRDefault="00402EF3" w:rsidP="00402EF3">
      <w:pPr>
        <w:ind w:firstLine="510"/>
        <w:rPr>
          <w:b/>
        </w:rPr>
      </w:pPr>
    </w:p>
    <w:p w14:paraId="53F4956F" w14:textId="1160A65D" w:rsidR="0034736A" w:rsidRDefault="002518DA" w:rsidP="00402EF3">
      <w:pPr>
        <w:ind w:firstLine="510"/>
        <w:rPr>
          <w:b/>
        </w:rPr>
      </w:pPr>
      <w:r>
        <w:rPr>
          <w:b/>
        </w:rPr>
        <w:t>Pro</w:t>
      </w:r>
      <w:r w:rsidR="001B7806">
        <w:rPr>
          <w:b/>
        </w:rPr>
        <w:t>gramma</w:t>
      </w:r>
      <w:r>
        <w:rPr>
          <w:b/>
        </w:rPr>
        <w:t xml:space="preserve"> Closure Document </w:t>
      </w:r>
      <w:r w:rsidR="00F73C87">
        <w:rPr>
          <w:b/>
        </w:rPr>
        <w:t>BiC</w:t>
      </w:r>
      <w:r w:rsidR="00533E8E">
        <w:rPr>
          <w:b/>
        </w:rPr>
        <w:t xml:space="preserve"> (‘Best in Class’</w:t>
      </w:r>
      <w:r w:rsidR="00402EF3">
        <w:rPr>
          <w:b/>
        </w:rPr>
        <w:t xml:space="preserve"> </w:t>
      </w:r>
      <w:r w:rsidR="00533E8E">
        <w:rPr>
          <w:b/>
        </w:rPr>
        <w:t>Informatiebeveiliging)</w:t>
      </w:r>
    </w:p>
    <w:tbl>
      <w:tblPr>
        <w:tblW w:w="8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5" w:color="auto" w:fill="auto"/>
        <w:tblCellMar>
          <w:left w:w="57" w:type="dxa"/>
          <w:right w:w="57" w:type="dxa"/>
        </w:tblCellMar>
        <w:tblLook w:val="0000" w:firstRow="0" w:lastRow="0" w:firstColumn="0" w:lastColumn="0" w:noHBand="0" w:noVBand="0"/>
      </w:tblPr>
      <w:tblGrid>
        <w:gridCol w:w="2715"/>
        <w:gridCol w:w="5700"/>
      </w:tblGrid>
      <w:tr w:rsidR="005B41BA" w:rsidRPr="005B41BA" w14:paraId="53F49572" w14:textId="77777777" w:rsidTr="00C87F7F">
        <w:trPr>
          <w:trHeight w:hRule="exact" w:val="546"/>
        </w:trPr>
        <w:tc>
          <w:tcPr>
            <w:tcW w:w="5000" w:type="pct"/>
            <w:gridSpan w:val="2"/>
            <w:shd w:val="clear" w:color="auto" w:fill="8399AD" w:themeFill="background2"/>
            <w:vAlign w:val="center"/>
          </w:tcPr>
          <w:p w14:paraId="53F49571" w14:textId="4272A15C" w:rsidR="005B41BA" w:rsidRPr="005B41BA" w:rsidRDefault="005B41BA" w:rsidP="005B42FD">
            <w:pPr>
              <w:spacing w:before="40" w:after="40"/>
              <w:rPr>
                <w:b/>
              </w:rPr>
            </w:pPr>
            <w:r w:rsidRPr="00097EAF">
              <w:rPr>
                <w:b/>
                <w:color w:val="FFFFFF" w:themeColor="background1"/>
              </w:rPr>
              <w:lastRenderedPageBreak/>
              <w:t>Pro</w:t>
            </w:r>
            <w:r w:rsidR="005B42FD">
              <w:rPr>
                <w:b/>
                <w:color w:val="FFFFFF" w:themeColor="background1"/>
              </w:rPr>
              <w:t>gramma</w:t>
            </w:r>
            <w:r w:rsidRPr="00097EAF">
              <w:rPr>
                <w:b/>
                <w:color w:val="FFFFFF" w:themeColor="background1"/>
              </w:rPr>
              <w:t xml:space="preserve"> </w:t>
            </w:r>
            <w:r w:rsidR="0034736A" w:rsidRPr="00CA1FD4">
              <w:rPr>
                <w:b/>
                <w:color w:val="FFFFFF" w:themeColor="background1"/>
              </w:rPr>
              <w:t>Closure Document</w:t>
            </w:r>
          </w:p>
        </w:tc>
      </w:tr>
      <w:tr w:rsidR="005B41BA" w:rsidRPr="005B41BA" w14:paraId="53F49575" w14:textId="77777777" w:rsidTr="00C87F7F">
        <w:trPr>
          <w:trHeight w:val="385"/>
        </w:trPr>
        <w:tc>
          <w:tcPr>
            <w:tcW w:w="1613" w:type="pct"/>
            <w:shd w:val="clear" w:color="auto" w:fill="D7CCAF" w:themeFill="accent2"/>
            <w:vAlign w:val="center"/>
          </w:tcPr>
          <w:p w14:paraId="53F49573" w14:textId="77777777" w:rsidR="005B41BA" w:rsidRPr="005B41BA" w:rsidRDefault="005B41BA" w:rsidP="005B41BA">
            <w:pPr>
              <w:spacing w:before="40" w:after="40"/>
            </w:pPr>
            <w:r w:rsidRPr="005B41BA">
              <w:t>Projectnaam</w:t>
            </w:r>
          </w:p>
        </w:tc>
        <w:tc>
          <w:tcPr>
            <w:tcW w:w="3387" w:type="pct"/>
            <w:shd w:val="clear" w:color="auto" w:fill="auto"/>
            <w:vAlign w:val="center"/>
          </w:tcPr>
          <w:p w14:paraId="53F49574" w14:textId="34617E91" w:rsidR="005B41BA" w:rsidRPr="005B41BA" w:rsidRDefault="0020233D" w:rsidP="001B7806">
            <w:pPr>
              <w:spacing w:before="40" w:after="40"/>
            </w:pPr>
            <w:r>
              <w:t xml:space="preserve"> </w:t>
            </w:r>
            <w:r w:rsidR="001B7806">
              <w:t>Programma BiC (Best in Class Informatiebeveiliging)</w:t>
            </w:r>
          </w:p>
        </w:tc>
      </w:tr>
      <w:tr w:rsidR="005B41BA" w:rsidRPr="0020233D" w14:paraId="53F49578" w14:textId="77777777" w:rsidTr="00C87F7F">
        <w:trPr>
          <w:trHeight w:val="385"/>
        </w:trPr>
        <w:tc>
          <w:tcPr>
            <w:tcW w:w="1613" w:type="pct"/>
            <w:shd w:val="clear" w:color="auto" w:fill="D7CCAF" w:themeFill="accent2"/>
            <w:vAlign w:val="center"/>
          </w:tcPr>
          <w:p w14:paraId="53F49576" w14:textId="77777777" w:rsidR="005B41BA" w:rsidRPr="005B41BA" w:rsidRDefault="005B41BA" w:rsidP="005B41BA">
            <w:pPr>
              <w:spacing w:before="40" w:after="40"/>
            </w:pPr>
            <w:r w:rsidRPr="005B41BA">
              <w:t>Opdrachtgever</w:t>
            </w:r>
          </w:p>
        </w:tc>
        <w:tc>
          <w:tcPr>
            <w:tcW w:w="3387" w:type="pct"/>
            <w:shd w:val="clear" w:color="auto" w:fill="auto"/>
            <w:vAlign w:val="center"/>
          </w:tcPr>
          <w:p w14:paraId="53F49577" w14:textId="5FE4CEED" w:rsidR="005B41BA" w:rsidRPr="00C327FF" w:rsidRDefault="002E0DAD" w:rsidP="001B7806">
            <w:pPr>
              <w:spacing w:before="40" w:after="40"/>
              <w:rPr>
                <w:lang w:val="en-US"/>
              </w:rPr>
            </w:pPr>
            <w:r>
              <w:rPr>
                <w:lang w:val="en-US"/>
              </w:rPr>
              <w:t xml:space="preserve"> </w:t>
            </w:r>
            <w:r w:rsidR="001B7806">
              <w:rPr>
                <w:lang w:val="en-US"/>
              </w:rPr>
              <w:t>Nicole Stolk</w:t>
            </w:r>
          </w:p>
        </w:tc>
      </w:tr>
      <w:tr w:rsidR="005B41BA" w:rsidRPr="005B41BA" w14:paraId="53F4957B" w14:textId="77777777" w:rsidTr="00C87F7F">
        <w:trPr>
          <w:trHeight w:val="385"/>
        </w:trPr>
        <w:tc>
          <w:tcPr>
            <w:tcW w:w="1613" w:type="pct"/>
            <w:shd w:val="clear" w:color="auto" w:fill="D7CCAF" w:themeFill="accent2"/>
            <w:vAlign w:val="center"/>
          </w:tcPr>
          <w:p w14:paraId="53F49579" w14:textId="0940A3D7" w:rsidR="005B41BA" w:rsidRPr="005B41BA" w:rsidRDefault="005B42FD" w:rsidP="005B42FD">
            <w:pPr>
              <w:spacing w:before="40" w:after="40"/>
            </w:pPr>
            <w:r>
              <w:t>Domein</w:t>
            </w:r>
          </w:p>
        </w:tc>
        <w:tc>
          <w:tcPr>
            <w:tcW w:w="3387" w:type="pct"/>
            <w:shd w:val="clear" w:color="auto" w:fill="auto"/>
            <w:vAlign w:val="center"/>
          </w:tcPr>
          <w:p w14:paraId="53F4957A" w14:textId="77D4E489" w:rsidR="005B41BA" w:rsidRPr="005B41BA" w:rsidRDefault="002E0DAD" w:rsidP="005B42FD">
            <w:pPr>
              <w:spacing w:before="40" w:after="40"/>
            </w:pPr>
            <w:r>
              <w:t xml:space="preserve"> </w:t>
            </w:r>
            <w:r w:rsidR="005B42FD">
              <w:t>DNB</w:t>
            </w:r>
            <w:r w:rsidR="006D6B87">
              <w:t xml:space="preserve"> </w:t>
            </w:r>
          </w:p>
        </w:tc>
      </w:tr>
      <w:tr w:rsidR="005B42FD" w:rsidRPr="005B41BA" w14:paraId="1CD70C6F" w14:textId="77777777" w:rsidTr="00C87F7F">
        <w:trPr>
          <w:trHeight w:val="385"/>
        </w:trPr>
        <w:tc>
          <w:tcPr>
            <w:tcW w:w="1613" w:type="pct"/>
            <w:shd w:val="clear" w:color="auto" w:fill="D7CCAF" w:themeFill="accent2"/>
            <w:vAlign w:val="center"/>
          </w:tcPr>
          <w:p w14:paraId="5093405B" w14:textId="77777777" w:rsidR="005B42FD" w:rsidRPr="005B41BA" w:rsidRDefault="005B42FD" w:rsidP="00EE1DD1">
            <w:pPr>
              <w:spacing w:before="40" w:after="40"/>
            </w:pPr>
            <w:r w:rsidRPr="004C455B">
              <w:t>Pro</w:t>
            </w:r>
            <w:r>
              <w:t>gramma manager</w:t>
            </w:r>
          </w:p>
        </w:tc>
        <w:tc>
          <w:tcPr>
            <w:tcW w:w="3387" w:type="pct"/>
            <w:shd w:val="clear" w:color="auto" w:fill="auto"/>
            <w:vAlign w:val="center"/>
          </w:tcPr>
          <w:p w14:paraId="3C18C1FE" w14:textId="77777777" w:rsidR="005B42FD" w:rsidRPr="005B41BA" w:rsidRDefault="005B42FD" w:rsidP="00EE1DD1">
            <w:pPr>
              <w:spacing w:before="40" w:after="40"/>
            </w:pPr>
            <w:r>
              <w:t xml:space="preserve"> Pieter Snijder </w:t>
            </w:r>
          </w:p>
        </w:tc>
      </w:tr>
      <w:tr w:rsidR="005B41BA" w:rsidRPr="005B41BA" w14:paraId="53F4957E" w14:textId="77777777" w:rsidTr="00C87F7F">
        <w:trPr>
          <w:trHeight w:val="385"/>
        </w:trPr>
        <w:tc>
          <w:tcPr>
            <w:tcW w:w="1613" w:type="pct"/>
            <w:shd w:val="clear" w:color="auto" w:fill="D7CCAF" w:themeFill="accent2"/>
            <w:vAlign w:val="center"/>
          </w:tcPr>
          <w:p w14:paraId="53F4957C" w14:textId="0895FC8B" w:rsidR="005B41BA" w:rsidRPr="005B41BA" w:rsidRDefault="005B41BA" w:rsidP="005B41BA">
            <w:pPr>
              <w:spacing w:before="40" w:after="40"/>
            </w:pPr>
            <w:r w:rsidRPr="005B41BA">
              <w:t>Projectcode</w:t>
            </w:r>
            <w:r w:rsidR="006D6B87">
              <w:t>s</w:t>
            </w:r>
          </w:p>
        </w:tc>
        <w:tc>
          <w:tcPr>
            <w:tcW w:w="3387" w:type="pct"/>
            <w:shd w:val="clear" w:color="auto" w:fill="auto"/>
            <w:vAlign w:val="center"/>
          </w:tcPr>
          <w:p w14:paraId="53F4957D" w14:textId="48C3859D" w:rsidR="005B41BA" w:rsidRPr="005B41BA" w:rsidRDefault="002E0DAD" w:rsidP="005B42FD">
            <w:pPr>
              <w:spacing w:before="40" w:after="40"/>
            </w:pPr>
            <w:r>
              <w:t xml:space="preserve"> </w:t>
            </w:r>
            <w:r w:rsidR="002405E6">
              <w:t>D</w:t>
            </w:r>
            <w:r w:rsidR="005B42FD">
              <w:t>NB 1638</w:t>
            </w:r>
          </w:p>
        </w:tc>
      </w:tr>
    </w:tbl>
    <w:p w14:paraId="53F4957F" w14:textId="77777777" w:rsidR="0034736A" w:rsidRDefault="0034736A" w:rsidP="0034736A">
      <w:pPr>
        <w:rPr>
          <w:rStyle w:val="Commentaar"/>
          <w:rFonts w:ascii="Verdana" w:hAnsi="Verdana"/>
          <w:color w:val="0070C0"/>
        </w:rPr>
      </w:pPr>
    </w:p>
    <w:p w14:paraId="53F4958A" w14:textId="77777777" w:rsidR="0042120E" w:rsidRDefault="0042120E" w:rsidP="0042120E">
      <w:pPr>
        <w:rPr>
          <w:color w:val="0070C0"/>
        </w:rPr>
      </w:pPr>
    </w:p>
    <w:p w14:paraId="42704506" w14:textId="77777777" w:rsidR="006B79D5" w:rsidRDefault="006B79D5" w:rsidP="0042120E">
      <w:pPr>
        <w:rPr>
          <w:color w:val="0070C0"/>
        </w:rPr>
      </w:pPr>
    </w:p>
    <w:p w14:paraId="6FB8DFD9" w14:textId="77777777" w:rsidR="00980A26" w:rsidRDefault="00980A26" w:rsidP="0042120E">
      <w:pPr>
        <w:rPr>
          <w:color w:val="0070C0"/>
        </w:rPr>
      </w:pPr>
    </w:p>
    <w:p w14:paraId="2270851D" w14:textId="77777777" w:rsidR="00980A26" w:rsidRDefault="00980A26" w:rsidP="0042120E">
      <w:pPr>
        <w:rPr>
          <w:color w:val="0070C0"/>
        </w:rPr>
      </w:pPr>
    </w:p>
    <w:p w14:paraId="51AF77FC" w14:textId="77777777" w:rsidR="00980A26" w:rsidRDefault="00980A26" w:rsidP="0042120E">
      <w:pPr>
        <w:rPr>
          <w:color w:val="0070C0"/>
        </w:rPr>
      </w:pPr>
    </w:p>
    <w:p w14:paraId="53F495B3" w14:textId="77777777" w:rsidR="0042120E" w:rsidRDefault="0042120E" w:rsidP="0042120E">
      <w:pPr>
        <w:pStyle w:val="Kleiner"/>
      </w:pPr>
    </w:p>
    <w:p w14:paraId="53F495B4" w14:textId="77777777" w:rsidR="0042120E" w:rsidRPr="005B41BA" w:rsidRDefault="0042120E" w:rsidP="0042120E">
      <w:pPr>
        <w:pStyle w:val="Kleiner"/>
      </w:pPr>
    </w:p>
    <w:tbl>
      <w:tblPr>
        <w:tblW w:w="8869"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833"/>
        <w:gridCol w:w="2731"/>
        <w:gridCol w:w="1654"/>
        <w:gridCol w:w="1857"/>
        <w:gridCol w:w="1794"/>
      </w:tblGrid>
      <w:tr w:rsidR="0042120E" w:rsidRPr="005B41BA" w14:paraId="53F495BA" w14:textId="77777777" w:rsidTr="00C87F7F">
        <w:trPr>
          <w:trHeight w:hRule="exact" w:val="397"/>
        </w:trPr>
        <w:tc>
          <w:tcPr>
            <w:tcW w:w="833" w:type="dxa"/>
            <w:shd w:val="clear" w:color="auto" w:fill="8399AD" w:themeFill="background2"/>
            <w:vAlign w:val="center"/>
          </w:tcPr>
          <w:p w14:paraId="53F495B5" w14:textId="77777777" w:rsidR="0042120E" w:rsidRPr="00097EAF" w:rsidRDefault="0042120E" w:rsidP="00167866">
            <w:pPr>
              <w:rPr>
                <w:b/>
                <w:color w:val="FFFFFF" w:themeColor="background1"/>
              </w:rPr>
            </w:pPr>
            <w:r w:rsidRPr="00097EAF">
              <w:rPr>
                <w:b/>
                <w:color w:val="FFFFFF" w:themeColor="background1"/>
              </w:rPr>
              <w:t>Versie</w:t>
            </w:r>
          </w:p>
        </w:tc>
        <w:tc>
          <w:tcPr>
            <w:tcW w:w="2731" w:type="dxa"/>
            <w:shd w:val="clear" w:color="auto" w:fill="8399AD" w:themeFill="background2"/>
            <w:vAlign w:val="center"/>
          </w:tcPr>
          <w:p w14:paraId="53F495B6" w14:textId="77777777" w:rsidR="0042120E" w:rsidRPr="00097EAF" w:rsidRDefault="0042120E" w:rsidP="00167866">
            <w:pPr>
              <w:rPr>
                <w:b/>
                <w:color w:val="FFFFFF" w:themeColor="background1"/>
              </w:rPr>
            </w:pPr>
            <w:r w:rsidRPr="00097EAF">
              <w:rPr>
                <w:b/>
                <w:color w:val="FFFFFF" w:themeColor="background1"/>
              </w:rPr>
              <w:t>Wijzigingen</w:t>
            </w:r>
          </w:p>
        </w:tc>
        <w:tc>
          <w:tcPr>
            <w:tcW w:w="1654" w:type="dxa"/>
            <w:shd w:val="clear" w:color="auto" w:fill="8399AD" w:themeFill="background2"/>
            <w:vAlign w:val="center"/>
          </w:tcPr>
          <w:p w14:paraId="53F495B7" w14:textId="77777777" w:rsidR="0042120E" w:rsidRPr="00097EAF" w:rsidRDefault="0042120E" w:rsidP="00167866">
            <w:pPr>
              <w:rPr>
                <w:b/>
                <w:color w:val="FFFFFF" w:themeColor="background1"/>
              </w:rPr>
            </w:pPr>
            <w:r w:rsidRPr="00097EAF">
              <w:rPr>
                <w:b/>
                <w:color w:val="FFFFFF" w:themeColor="background1"/>
              </w:rPr>
              <w:t>Auteur</w:t>
            </w:r>
          </w:p>
        </w:tc>
        <w:tc>
          <w:tcPr>
            <w:tcW w:w="1857" w:type="dxa"/>
            <w:shd w:val="clear" w:color="auto" w:fill="8399AD" w:themeFill="background2"/>
            <w:vAlign w:val="center"/>
          </w:tcPr>
          <w:p w14:paraId="53F495B8" w14:textId="77777777" w:rsidR="0042120E" w:rsidRPr="00097EAF" w:rsidRDefault="0042120E" w:rsidP="00167866">
            <w:pPr>
              <w:rPr>
                <w:b/>
                <w:color w:val="FFFFFF" w:themeColor="background1"/>
              </w:rPr>
            </w:pPr>
            <w:r w:rsidRPr="00097EAF">
              <w:rPr>
                <w:b/>
                <w:color w:val="FFFFFF" w:themeColor="background1"/>
              </w:rPr>
              <w:t>Goedgekeurd door</w:t>
            </w:r>
          </w:p>
        </w:tc>
        <w:tc>
          <w:tcPr>
            <w:tcW w:w="1794" w:type="dxa"/>
            <w:shd w:val="clear" w:color="auto" w:fill="8399AD" w:themeFill="background2"/>
            <w:vAlign w:val="center"/>
          </w:tcPr>
          <w:p w14:paraId="53F495B9" w14:textId="77777777" w:rsidR="0042120E" w:rsidRPr="00097EAF" w:rsidRDefault="0042120E" w:rsidP="00167866">
            <w:pPr>
              <w:rPr>
                <w:b/>
                <w:color w:val="FFFFFF" w:themeColor="background1"/>
              </w:rPr>
            </w:pPr>
            <w:r w:rsidRPr="00097EAF">
              <w:rPr>
                <w:b/>
                <w:color w:val="FFFFFF" w:themeColor="background1"/>
              </w:rPr>
              <w:t>Datum</w:t>
            </w:r>
          </w:p>
        </w:tc>
      </w:tr>
      <w:tr w:rsidR="0042120E" w:rsidRPr="005B41BA" w14:paraId="53F495C0" w14:textId="77777777" w:rsidTr="00C87F7F">
        <w:trPr>
          <w:trHeight w:val="284"/>
        </w:trPr>
        <w:tc>
          <w:tcPr>
            <w:tcW w:w="833" w:type="dxa"/>
            <w:shd w:val="clear" w:color="auto" w:fill="auto"/>
            <w:vAlign w:val="center"/>
          </w:tcPr>
          <w:p w14:paraId="53F495BB" w14:textId="05A0F917" w:rsidR="0042120E" w:rsidRPr="005B41BA" w:rsidRDefault="000B75AF" w:rsidP="00167866">
            <w:r>
              <w:t>0.1</w:t>
            </w:r>
          </w:p>
        </w:tc>
        <w:tc>
          <w:tcPr>
            <w:tcW w:w="2731" w:type="dxa"/>
            <w:shd w:val="clear" w:color="auto" w:fill="auto"/>
            <w:vAlign w:val="center"/>
          </w:tcPr>
          <w:p w14:paraId="53F495BC" w14:textId="77777777" w:rsidR="0042120E" w:rsidRPr="005B41BA" w:rsidRDefault="0042120E" w:rsidP="00167866"/>
        </w:tc>
        <w:tc>
          <w:tcPr>
            <w:tcW w:w="1654" w:type="dxa"/>
            <w:shd w:val="clear" w:color="auto" w:fill="auto"/>
            <w:vAlign w:val="center"/>
          </w:tcPr>
          <w:p w14:paraId="53F495BD" w14:textId="0B808B79" w:rsidR="0042120E" w:rsidRPr="005B41BA" w:rsidRDefault="000B75AF" w:rsidP="00167866">
            <w:r>
              <w:t>Pieter Snijder</w:t>
            </w:r>
          </w:p>
        </w:tc>
        <w:tc>
          <w:tcPr>
            <w:tcW w:w="1857" w:type="dxa"/>
            <w:shd w:val="clear" w:color="auto" w:fill="auto"/>
            <w:vAlign w:val="center"/>
          </w:tcPr>
          <w:p w14:paraId="53F495BE" w14:textId="77777777" w:rsidR="0042120E" w:rsidRPr="005B41BA" w:rsidRDefault="0042120E" w:rsidP="00167866"/>
        </w:tc>
        <w:tc>
          <w:tcPr>
            <w:tcW w:w="1794" w:type="dxa"/>
            <w:shd w:val="clear" w:color="auto" w:fill="auto"/>
            <w:vAlign w:val="center"/>
          </w:tcPr>
          <w:p w14:paraId="53F495BF" w14:textId="0B306AC6" w:rsidR="0042120E" w:rsidRPr="005B41BA" w:rsidRDefault="001B7806" w:rsidP="001B7806">
            <w:r>
              <w:t>30</w:t>
            </w:r>
            <w:r w:rsidR="000B75AF">
              <w:t>-</w:t>
            </w:r>
            <w:r w:rsidR="00B17A2F">
              <w:t>0</w:t>
            </w:r>
            <w:r>
              <w:t>6</w:t>
            </w:r>
            <w:r w:rsidR="000B75AF">
              <w:t>-201</w:t>
            </w:r>
            <w:r w:rsidR="002E0DAD">
              <w:t>8</w:t>
            </w:r>
          </w:p>
        </w:tc>
      </w:tr>
      <w:tr w:rsidR="00821325" w:rsidRPr="005B41BA" w14:paraId="394D391C" w14:textId="77777777" w:rsidTr="00533E8E">
        <w:trPr>
          <w:trHeight w:val="284"/>
        </w:trPr>
        <w:tc>
          <w:tcPr>
            <w:tcW w:w="833" w:type="dxa"/>
            <w:shd w:val="clear" w:color="auto" w:fill="auto"/>
            <w:vAlign w:val="center"/>
          </w:tcPr>
          <w:p w14:paraId="01912A99" w14:textId="7FFC9EEA" w:rsidR="00821325" w:rsidRPr="005B41BA" w:rsidRDefault="00821325" w:rsidP="00821325">
            <w:r>
              <w:t>0.2</w:t>
            </w:r>
          </w:p>
        </w:tc>
        <w:tc>
          <w:tcPr>
            <w:tcW w:w="2731" w:type="dxa"/>
            <w:shd w:val="clear" w:color="auto" w:fill="auto"/>
            <w:vAlign w:val="center"/>
          </w:tcPr>
          <w:p w14:paraId="391BD4AC" w14:textId="4316662A" w:rsidR="00821325" w:rsidRPr="005B41BA" w:rsidRDefault="00821325" w:rsidP="00EA2B9E">
            <w:r>
              <w:t>Commentaar van Gert Eijkelboom en Jeroen van Kes</w:t>
            </w:r>
            <w:r w:rsidR="00EA2B9E">
              <w:t>t</w:t>
            </w:r>
            <w:r>
              <w:t xml:space="preserve">eren verwerkt </w:t>
            </w:r>
          </w:p>
        </w:tc>
        <w:tc>
          <w:tcPr>
            <w:tcW w:w="1654" w:type="dxa"/>
            <w:shd w:val="clear" w:color="auto" w:fill="auto"/>
            <w:vAlign w:val="center"/>
          </w:tcPr>
          <w:p w14:paraId="7BBAA0F3" w14:textId="77777777" w:rsidR="00821325" w:rsidRPr="005B41BA" w:rsidRDefault="00821325" w:rsidP="00533E8E">
            <w:r>
              <w:t>Pieter Snijder</w:t>
            </w:r>
          </w:p>
        </w:tc>
        <w:tc>
          <w:tcPr>
            <w:tcW w:w="1857" w:type="dxa"/>
            <w:shd w:val="clear" w:color="auto" w:fill="auto"/>
            <w:vAlign w:val="center"/>
          </w:tcPr>
          <w:p w14:paraId="41BD871C" w14:textId="77777777" w:rsidR="00821325" w:rsidRPr="005B41BA" w:rsidRDefault="00821325" w:rsidP="00533E8E"/>
        </w:tc>
        <w:tc>
          <w:tcPr>
            <w:tcW w:w="1794" w:type="dxa"/>
            <w:shd w:val="clear" w:color="auto" w:fill="auto"/>
            <w:vAlign w:val="center"/>
          </w:tcPr>
          <w:p w14:paraId="1EF50854" w14:textId="1A07E501" w:rsidR="00821325" w:rsidRPr="005B41BA" w:rsidRDefault="00EA2B9E" w:rsidP="00821325">
            <w:r>
              <w:t>0</w:t>
            </w:r>
            <w:r w:rsidR="00821325">
              <w:t>4-</w:t>
            </w:r>
            <w:r>
              <w:t>0</w:t>
            </w:r>
            <w:r w:rsidR="00821325">
              <w:t>7-2018</w:t>
            </w:r>
          </w:p>
        </w:tc>
      </w:tr>
    </w:tbl>
    <w:p w14:paraId="53F495CD" w14:textId="77777777" w:rsidR="0042120E" w:rsidRPr="005B41BA" w:rsidRDefault="0042120E" w:rsidP="0042120E">
      <w:pPr>
        <w:pStyle w:val="Kleiner"/>
      </w:pPr>
    </w:p>
    <w:p w14:paraId="53F495CE" w14:textId="77777777" w:rsidR="0042120E" w:rsidRDefault="0042120E" w:rsidP="0042120E">
      <w:r w:rsidRPr="005B41BA">
        <w:br w:type="page"/>
      </w:r>
    </w:p>
    <w:sdt>
      <w:sdtPr>
        <w:rPr>
          <w:b/>
          <w:noProof/>
          <w:sz w:val="22"/>
        </w:rPr>
        <w:id w:val="1207144524"/>
        <w:docPartObj>
          <w:docPartGallery w:val="Table of Contents"/>
          <w:docPartUnique/>
        </w:docPartObj>
      </w:sdtPr>
      <w:sdtEndPr>
        <w:rPr>
          <w:b w:val="0"/>
          <w:noProof w:val="0"/>
          <w:sz w:val="17"/>
        </w:rPr>
      </w:sdtEndPr>
      <w:sdtContent>
        <w:p w14:paraId="060791C1" w14:textId="77777777" w:rsidR="003B477D" w:rsidRPr="00CC3567" w:rsidRDefault="003B477D" w:rsidP="00EE1DD1">
          <w:pPr>
            <w:rPr>
              <w:b/>
              <w:noProof/>
              <w:sz w:val="22"/>
            </w:rPr>
          </w:pPr>
          <w:r w:rsidRPr="00CC3567">
            <w:rPr>
              <w:b/>
              <w:noProof/>
              <w:sz w:val="22"/>
            </w:rPr>
            <w:t>Inhoud</w:t>
          </w:r>
        </w:p>
        <w:p w14:paraId="068A2CF8" w14:textId="77777777" w:rsidR="00A476DC" w:rsidRDefault="003B477D">
          <w:pPr>
            <w:pStyle w:val="TOC1"/>
            <w:rPr>
              <w:rFonts w:asciiTheme="minorHAnsi" w:eastAsiaTheme="minorEastAsia" w:hAnsiTheme="minorHAnsi"/>
              <w:b w:val="0"/>
              <w:noProof/>
              <w:lang w:eastAsia="nl-NL"/>
            </w:rPr>
          </w:pPr>
          <w:r>
            <w:rPr>
              <w:noProof/>
            </w:rPr>
            <w:fldChar w:fldCharType="begin"/>
          </w:r>
          <w:r>
            <w:rPr>
              <w:noProof/>
            </w:rPr>
            <w:instrText xml:space="preserve"> TOC \o "1-3" \h \z \u </w:instrText>
          </w:r>
          <w:r>
            <w:rPr>
              <w:noProof/>
            </w:rPr>
            <w:fldChar w:fldCharType="separate"/>
          </w:r>
          <w:hyperlink w:anchor="_Toc518634942" w:history="1">
            <w:r w:rsidR="00A476DC" w:rsidRPr="00FA5B84">
              <w:rPr>
                <w:rStyle w:val="Hyperlink"/>
                <w:noProof/>
              </w:rPr>
              <w:t>1.</w:t>
            </w:r>
            <w:r w:rsidR="00A476DC">
              <w:rPr>
                <w:rFonts w:asciiTheme="minorHAnsi" w:eastAsiaTheme="minorEastAsia" w:hAnsiTheme="minorHAnsi"/>
                <w:b w:val="0"/>
                <w:noProof/>
                <w:lang w:eastAsia="nl-NL"/>
              </w:rPr>
              <w:tab/>
            </w:r>
            <w:r w:rsidR="00A476DC" w:rsidRPr="00FA5B84">
              <w:rPr>
                <w:rStyle w:val="Hyperlink"/>
                <w:noProof/>
              </w:rPr>
              <w:t>Management samenvatting</w:t>
            </w:r>
            <w:r w:rsidR="00A476DC">
              <w:rPr>
                <w:noProof/>
                <w:webHidden/>
              </w:rPr>
              <w:tab/>
            </w:r>
            <w:r w:rsidR="00A476DC">
              <w:rPr>
                <w:noProof/>
                <w:webHidden/>
              </w:rPr>
              <w:fldChar w:fldCharType="begin"/>
            </w:r>
            <w:r w:rsidR="00A476DC">
              <w:rPr>
                <w:noProof/>
                <w:webHidden/>
              </w:rPr>
              <w:instrText xml:space="preserve"> PAGEREF _Toc518634942 \h </w:instrText>
            </w:r>
            <w:r w:rsidR="00A476DC">
              <w:rPr>
                <w:noProof/>
                <w:webHidden/>
              </w:rPr>
            </w:r>
            <w:r w:rsidR="00A476DC">
              <w:rPr>
                <w:noProof/>
                <w:webHidden/>
              </w:rPr>
              <w:fldChar w:fldCharType="separate"/>
            </w:r>
            <w:r w:rsidR="00A476DC">
              <w:rPr>
                <w:noProof/>
                <w:webHidden/>
              </w:rPr>
              <w:t>4</w:t>
            </w:r>
            <w:r w:rsidR="00A476DC">
              <w:rPr>
                <w:noProof/>
                <w:webHidden/>
              </w:rPr>
              <w:fldChar w:fldCharType="end"/>
            </w:r>
          </w:hyperlink>
        </w:p>
        <w:p w14:paraId="7DEBCFD3" w14:textId="77777777" w:rsidR="00A476DC" w:rsidRDefault="0000194A">
          <w:pPr>
            <w:pStyle w:val="TOC1"/>
            <w:rPr>
              <w:rFonts w:asciiTheme="minorHAnsi" w:eastAsiaTheme="minorEastAsia" w:hAnsiTheme="minorHAnsi"/>
              <w:b w:val="0"/>
              <w:noProof/>
              <w:lang w:eastAsia="nl-NL"/>
            </w:rPr>
          </w:pPr>
          <w:hyperlink w:anchor="_Toc518634943" w:history="1">
            <w:r w:rsidR="00A476DC" w:rsidRPr="00FA5B84">
              <w:rPr>
                <w:rStyle w:val="Hyperlink"/>
                <w:noProof/>
              </w:rPr>
              <w:t>2.</w:t>
            </w:r>
            <w:r w:rsidR="00A476DC">
              <w:rPr>
                <w:rFonts w:asciiTheme="minorHAnsi" w:eastAsiaTheme="minorEastAsia" w:hAnsiTheme="minorHAnsi"/>
                <w:b w:val="0"/>
                <w:noProof/>
                <w:lang w:eastAsia="nl-NL"/>
              </w:rPr>
              <w:tab/>
            </w:r>
            <w:r w:rsidR="00A476DC" w:rsidRPr="00FA5B84">
              <w:rPr>
                <w:rStyle w:val="Hyperlink"/>
                <w:noProof/>
              </w:rPr>
              <w:t>Projecteindresultaten</w:t>
            </w:r>
            <w:r w:rsidR="00A476DC">
              <w:rPr>
                <w:noProof/>
                <w:webHidden/>
              </w:rPr>
              <w:tab/>
            </w:r>
            <w:r w:rsidR="00A476DC">
              <w:rPr>
                <w:noProof/>
                <w:webHidden/>
              </w:rPr>
              <w:fldChar w:fldCharType="begin"/>
            </w:r>
            <w:r w:rsidR="00A476DC">
              <w:rPr>
                <w:noProof/>
                <w:webHidden/>
              </w:rPr>
              <w:instrText xml:space="preserve"> PAGEREF _Toc518634943 \h </w:instrText>
            </w:r>
            <w:r w:rsidR="00A476DC">
              <w:rPr>
                <w:noProof/>
                <w:webHidden/>
              </w:rPr>
            </w:r>
            <w:r w:rsidR="00A476DC">
              <w:rPr>
                <w:noProof/>
                <w:webHidden/>
              </w:rPr>
              <w:fldChar w:fldCharType="separate"/>
            </w:r>
            <w:r w:rsidR="00A476DC">
              <w:rPr>
                <w:noProof/>
                <w:webHidden/>
              </w:rPr>
              <w:t>5</w:t>
            </w:r>
            <w:r w:rsidR="00A476DC">
              <w:rPr>
                <w:noProof/>
                <w:webHidden/>
              </w:rPr>
              <w:fldChar w:fldCharType="end"/>
            </w:r>
          </w:hyperlink>
        </w:p>
        <w:p w14:paraId="5A90D886" w14:textId="77777777" w:rsidR="00A476DC" w:rsidRDefault="0000194A">
          <w:pPr>
            <w:pStyle w:val="TOC2"/>
            <w:tabs>
              <w:tab w:val="right" w:pos="8722"/>
            </w:tabs>
            <w:rPr>
              <w:rFonts w:asciiTheme="minorHAnsi" w:eastAsiaTheme="minorEastAsia" w:hAnsiTheme="minorHAnsi"/>
              <w:noProof/>
              <w:sz w:val="22"/>
              <w:lang w:eastAsia="nl-NL"/>
            </w:rPr>
          </w:pPr>
          <w:hyperlink w:anchor="_Toc518634944" w:history="1">
            <w:r w:rsidR="00A476DC" w:rsidRPr="00FA5B84">
              <w:rPr>
                <w:rStyle w:val="Hyperlink"/>
                <w:rFonts w:eastAsia="Times New Roman"/>
                <w:noProof/>
              </w:rPr>
              <w:t>2.1</w:t>
            </w:r>
            <w:r w:rsidR="00A476DC">
              <w:rPr>
                <w:rFonts w:asciiTheme="minorHAnsi" w:eastAsiaTheme="minorEastAsia" w:hAnsiTheme="minorHAnsi"/>
                <w:noProof/>
                <w:sz w:val="22"/>
                <w:lang w:eastAsia="nl-NL"/>
              </w:rPr>
              <w:tab/>
            </w:r>
            <w:r w:rsidR="00A476DC" w:rsidRPr="00FA5B84">
              <w:rPr>
                <w:rStyle w:val="Hyperlink"/>
                <w:rFonts w:eastAsia="Times New Roman"/>
                <w:noProof/>
              </w:rPr>
              <w:t>Inleiding en doelstelling van het Programma BiC</w:t>
            </w:r>
            <w:r w:rsidR="00A476DC">
              <w:rPr>
                <w:noProof/>
                <w:webHidden/>
              </w:rPr>
              <w:tab/>
            </w:r>
            <w:r w:rsidR="00A476DC">
              <w:rPr>
                <w:noProof/>
                <w:webHidden/>
              </w:rPr>
              <w:fldChar w:fldCharType="begin"/>
            </w:r>
            <w:r w:rsidR="00A476DC">
              <w:rPr>
                <w:noProof/>
                <w:webHidden/>
              </w:rPr>
              <w:instrText xml:space="preserve"> PAGEREF _Toc518634944 \h </w:instrText>
            </w:r>
            <w:r w:rsidR="00A476DC">
              <w:rPr>
                <w:noProof/>
                <w:webHidden/>
              </w:rPr>
            </w:r>
            <w:r w:rsidR="00A476DC">
              <w:rPr>
                <w:noProof/>
                <w:webHidden/>
              </w:rPr>
              <w:fldChar w:fldCharType="separate"/>
            </w:r>
            <w:r w:rsidR="00A476DC">
              <w:rPr>
                <w:noProof/>
                <w:webHidden/>
              </w:rPr>
              <w:t>5</w:t>
            </w:r>
            <w:r w:rsidR="00A476DC">
              <w:rPr>
                <w:noProof/>
                <w:webHidden/>
              </w:rPr>
              <w:fldChar w:fldCharType="end"/>
            </w:r>
          </w:hyperlink>
        </w:p>
        <w:p w14:paraId="01CF64B9" w14:textId="77777777" w:rsidR="00A476DC" w:rsidRDefault="0000194A">
          <w:pPr>
            <w:pStyle w:val="TOC2"/>
            <w:tabs>
              <w:tab w:val="right" w:pos="8722"/>
            </w:tabs>
            <w:rPr>
              <w:rFonts w:asciiTheme="minorHAnsi" w:eastAsiaTheme="minorEastAsia" w:hAnsiTheme="minorHAnsi"/>
              <w:noProof/>
              <w:sz w:val="22"/>
              <w:lang w:eastAsia="nl-NL"/>
            </w:rPr>
          </w:pPr>
          <w:hyperlink w:anchor="_Toc518634945" w:history="1">
            <w:r w:rsidR="00A476DC" w:rsidRPr="00FA5B84">
              <w:rPr>
                <w:rStyle w:val="Hyperlink"/>
                <w:rFonts w:eastAsia="Times New Roman"/>
                <w:noProof/>
              </w:rPr>
              <w:t>2.2</w:t>
            </w:r>
            <w:r w:rsidR="00A476DC">
              <w:rPr>
                <w:rFonts w:asciiTheme="minorHAnsi" w:eastAsiaTheme="minorEastAsia" w:hAnsiTheme="minorHAnsi"/>
                <w:noProof/>
                <w:sz w:val="22"/>
                <w:lang w:eastAsia="nl-NL"/>
              </w:rPr>
              <w:tab/>
            </w:r>
            <w:r w:rsidR="00A476DC" w:rsidRPr="00FA5B84">
              <w:rPr>
                <w:rStyle w:val="Hyperlink"/>
                <w:rFonts w:eastAsia="Times New Roman"/>
                <w:noProof/>
              </w:rPr>
              <w:t>Producten en resultaten versus plan</w:t>
            </w:r>
            <w:r w:rsidR="00A476DC">
              <w:rPr>
                <w:noProof/>
                <w:webHidden/>
              </w:rPr>
              <w:tab/>
            </w:r>
            <w:r w:rsidR="00A476DC">
              <w:rPr>
                <w:noProof/>
                <w:webHidden/>
              </w:rPr>
              <w:fldChar w:fldCharType="begin"/>
            </w:r>
            <w:r w:rsidR="00A476DC">
              <w:rPr>
                <w:noProof/>
                <w:webHidden/>
              </w:rPr>
              <w:instrText xml:space="preserve"> PAGEREF _Toc518634945 \h </w:instrText>
            </w:r>
            <w:r w:rsidR="00A476DC">
              <w:rPr>
                <w:noProof/>
                <w:webHidden/>
              </w:rPr>
            </w:r>
            <w:r w:rsidR="00A476DC">
              <w:rPr>
                <w:noProof/>
                <w:webHidden/>
              </w:rPr>
              <w:fldChar w:fldCharType="separate"/>
            </w:r>
            <w:r w:rsidR="00A476DC">
              <w:rPr>
                <w:noProof/>
                <w:webHidden/>
              </w:rPr>
              <w:t>5</w:t>
            </w:r>
            <w:r w:rsidR="00A476DC">
              <w:rPr>
                <w:noProof/>
                <w:webHidden/>
              </w:rPr>
              <w:fldChar w:fldCharType="end"/>
            </w:r>
          </w:hyperlink>
        </w:p>
        <w:p w14:paraId="0C57D118" w14:textId="77777777" w:rsidR="00A476DC" w:rsidRDefault="0000194A">
          <w:pPr>
            <w:pStyle w:val="TOC2"/>
            <w:tabs>
              <w:tab w:val="right" w:pos="8722"/>
            </w:tabs>
            <w:rPr>
              <w:rFonts w:asciiTheme="minorHAnsi" w:eastAsiaTheme="minorEastAsia" w:hAnsiTheme="minorHAnsi"/>
              <w:noProof/>
              <w:sz w:val="22"/>
              <w:lang w:eastAsia="nl-NL"/>
            </w:rPr>
          </w:pPr>
          <w:hyperlink w:anchor="_Toc518634946" w:history="1">
            <w:r w:rsidR="00A476DC" w:rsidRPr="00FA5B84">
              <w:rPr>
                <w:rStyle w:val="Hyperlink"/>
                <w:rFonts w:eastAsia="Times New Roman"/>
                <w:noProof/>
              </w:rPr>
              <w:t>2.3</w:t>
            </w:r>
            <w:r w:rsidR="00A476DC">
              <w:rPr>
                <w:rFonts w:asciiTheme="minorHAnsi" w:eastAsiaTheme="minorEastAsia" w:hAnsiTheme="minorHAnsi"/>
                <w:noProof/>
                <w:sz w:val="22"/>
                <w:lang w:eastAsia="nl-NL"/>
              </w:rPr>
              <w:tab/>
            </w:r>
            <w:r w:rsidR="00A476DC" w:rsidRPr="00FA5B84">
              <w:rPr>
                <w:rStyle w:val="Hyperlink"/>
                <w:rFonts w:eastAsia="Times New Roman"/>
                <w:noProof/>
              </w:rPr>
              <w:t>Opgeleverde projecten</w:t>
            </w:r>
            <w:r w:rsidR="00A476DC">
              <w:rPr>
                <w:noProof/>
                <w:webHidden/>
              </w:rPr>
              <w:tab/>
            </w:r>
            <w:r w:rsidR="00A476DC">
              <w:rPr>
                <w:noProof/>
                <w:webHidden/>
              </w:rPr>
              <w:fldChar w:fldCharType="begin"/>
            </w:r>
            <w:r w:rsidR="00A476DC">
              <w:rPr>
                <w:noProof/>
                <w:webHidden/>
              </w:rPr>
              <w:instrText xml:space="preserve"> PAGEREF _Toc518634946 \h </w:instrText>
            </w:r>
            <w:r w:rsidR="00A476DC">
              <w:rPr>
                <w:noProof/>
                <w:webHidden/>
              </w:rPr>
            </w:r>
            <w:r w:rsidR="00A476DC">
              <w:rPr>
                <w:noProof/>
                <w:webHidden/>
              </w:rPr>
              <w:fldChar w:fldCharType="separate"/>
            </w:r>
            <w:r w:rsidR="00A476DC">
              <w:rPr>
                <w:noProof/>
                <w:webHidden/>
              </w:rPr>
              <w:t>7</w:t>
            </w:r>
            <w:r w:rsidR="00A476DC">
              <w:rPr>
                <w:noProof/>
                <w:webHidden/>
              </w:rPr>
              <w:fldChar w:fldCharType="end"/>
            </w:r>
          </w:hyperlink>
        </w:p>
        <w:p w14:paraId="1FFD4EEE" w14:textId="77777777" w:rsidR="00A476DC" w:rsidRDefault="0000194A">
          <w:pPr>
            <w:pStyle w:val="TOC2"/>
            <w:tabs>
              <w:tab w:val="right" w:pos="8722"/>
            </w:tabs>
            <w:rPr>
              <w:rFonts w:asciiTheme="minorHAnsi" w:eastAsiaTheme="minorEastAsia" w:hAnsiTheme="minorHAnsi"/>
              <w:noProof/>
              <w:sz w:val="22"/>
              <w:lang w:eastAsia="nl-NL"/>
            </w:rPr>
          </w:pPr>
          <w:hyperlink w:anchor="_Toc518634947" w:history="1">
            <w:r w:rsidR="00A476DC" w:rsidRPr="00FA5B84">
              <w:rPr>
                <w:rStyle w:val="Hyperlink"/>
                <w:rFonts w:eastAsia="Times New Roman"/>
                <w:noProof/>
              </w:rPr>
              <w:t>2.4</w:t>
            </w:r>
            <w:r w:rsidR="00A476DC">
              <w:rPr>
                <w:rFonts w:asciiTheme="minorHAnsi" w:eastAsiaTheme="minorEastAsia" w:hAnsiTheme="minorHAnsi"/>
                <w:noProof/>
                <w:sz w:val="22"/>
                <w:lang w:eastAsia="nl-NL"/>
              </w:rPr>
              <w:tab/>
            </w:r>
            <w:r w:rsidR="00A476DC" w:rsidRPr="00FA5B84">
              <w:rPr>
                <w:rStyle w:val="Hyperlink"/>
                <w:rFonts w:eastAsia="Times New Roman"/>
                <w:noProof/>
              </w:rPr>
              <w:t>Gehanteerde programma aanpak</w:t>
            </w:r>
            <w:r w:rsidR="00A476DC">
              <w:rPr>
                <w:noProof/>
                <w:webHidden/>
              </w:rPr>
              <w:tab/>
            </w:r>
            <w:r w:rsidR="00A476DC">
              <w:rPr>
                <w:noProof/>
                <w:webHidden/>
              </w:rPr>
              <w:fldChar w:fldCharType="begin"/>
            </w:r>
            <w:r w:rsidR="00A476DC">
              <w:rPr>
                <w:noProof/>
                <w:webHidden/>
              </w:rPr>
              <w:instrText xml:space="preserve"> PAGEREF _Toc518634947 \h </w:instrText>
            </w:r>
            <w:r w:rsidR="00A476DC">
              <w:rPr>
                <w:noProof/>
                <w:webHidden/>
              </w:rPr>
            </w:r>
            <w:r w:rsidR="00A476DC">
              <w:rPr>
                <w:noProof/>
                <w:webHidden/>
              </w:rPr>
              <w:fldChar w:fldCharType="separate"/>
            </w:r>
            <w:r w:rsidR="00A476DC">
              <w:rPr>
                <w:noProof/>
                <w:webHidden/>
              </w:rPr>
              <w:t>8</w:t>
            </w:r>
            <w:r w:rsidR="00A476DC">
              <w:rPr>
                <w:noProof/>
                <w:webHidden/>
              </w:rPr>
              <w:fldChar w:fldCharType="end"/>
            </w:r>
          </w:hyperlink>
        </w:p>
        <w:p w14:paraId="53C9B653" w14:textId="77777777" w:rsidR="00A476DC" w:rsidRDefault="0000194A">
          <w:pPr>
            <w:pStyle w:val="TOC1"/>
            <w:rPr>
              <w:rFonts w:asciiTheme="minorHAnsi" w:eastAsiaTheme="minorEastAsia" w:hAnsiTheme="minorHAnsi"/>
              <w:b w:val="0"/>
              <w:noProof/>
              <w:lang w:eastAsia="nl-NL"/>
            </w:rPr>
          </w:pPr>
          <w:hyperlink w:anchor="_Toc518634948" w:history="1">
            <w:r w:rsidR="00A476DC" w:rsidRPr="00FA5B84">
              <w:rPr>
                <w:rStyle w:val="Hyperlink"/>
                <w:noProof/>
              </w:rPr>
              <w:t>3.</w:t>
            </w:r>
            <w:r w:rsidR="00A476DC">
              <w:rPr>
                <w:rFonts w:asciiTheme="minorHAnsi" w:eastAsiaTheme="minorEastAsia" w:hAnsiTheme="minorHAnsi"/>
                <w:b w:val="0"/>
                <w:noProof/>
                <w:lang w:eastAsia="nl-NL"/>
              </w:rPr>
              <w:tab/>
            </w:r>
            <w:r w:rsidR="00A476DC" w:rsidRPr="00FA5B84">
              <w:rPr>
                <w:rStyle w:val="Hyperlink"/>
                <w:noProof/>
              </w:rPr>
              <w:t>Changes</w:t>
            </w:r>
            <w:r w:rsidR="00A476DC">
              <w:rPr>
                <w:noProof/>
                <w:webHidden/>
              </w:rPr>
              <w:tab/>
            </w:r>
            <w:r w:rsidR="00A476DC">
              <w:rPr>
                <w:noProof/>
                <w:webHidden/>
              </w:rPr>
              <w:fldChar w:fldCharType="begin"/>
            </w:r>
            <w:r w:rsidR="00A476DC">
              <w:rPr>
                <w:noProof/>
                <w:webHidden/>
              </w:rPr>
              <w:instrText xml:space="preserve"> PAGEREF _Toc518634948 \h </w:instrText>
            </w:r>
            <w:r w:rsidR="00A476DC">
              <w:rPr>
                <w:noProof/>
                <w:webHidden/>
              </w:rPr>
            </w:r>
            <w:r w:rsidR="00A476DC">
              <w:rPr>
                <w:noProof/>
                <w:webHidden/>
              </w:rPr>
              <w:fldChar w:fldCharType="separate"/>
            </w:r>
            <w:r w:rsidR="00A476DC">
              <w:rPr>
                <w:noProof/>
                <w:webHidden/>
              </w:rPr>
              <w:t>9</w:t>
            </w:r>
            <w:r w:rsidR="00A476DC">
              <w:rPr>
                <w:noProof/>
                <w:webHidden/>
              </w:rPr>
              <w:fldChar w:fldCharType="end"/>
            </w:r>
          </w:hyperlink>
        </w:p>
        <w:p w14:paraId="7C646FBE" w14:textId="77777777" w:rsidR="00A476DC" w:rsidRDefault="0000194A">
          <w:pPr>
            <w:pStyle w:val="TOC1"/>
            <w:rPr>
              <w:rFonts w:asciiTheme="minorHAnsi" w:eastAsiaTheme="minorEastAsia" w:hAnsiTheme="minorHAnsi"/>
              <w:b w:val="0"/>
              <w:noProof/>
              <w:lang w:eastAsia="nl-NL"/>
            </w:rPr>
          </w:pPr>
          <w:hyperlink w:anchor="_Toc518634949" w:history="1">
            <w:r w:rsidR="00A476DC" w:rsidRPr="00FA5B84">
              <w:rPr>
                <w:rStyle w:val="Hyperlink"/>
                <w:rFonts w:eastAsia="Times New Roman"/>
                <w:noProof/>
              </w:rPr>
              <w:t>4.</w:t>
            </w:r>
            <w:r w:rsidR="00A476DC">
              <w:rPr>
                <w:rFonts w:asciiTheme="minorHAnsi" w:eastAsiaTheme="minorEastAsia" w:hAnsiTheme="minorHAnsi"/>
                <w:b w:val="0"/>
                <w:noProof/>
                <w:lang w:eastAsia="nl-NL"/>
              </w:rPr>
              <w:tab/>
            </w:r>
            <w:r w:rsidR="00A476DC" w:rsidRPr="00FA5B84">
              <w:rPr>
                <w:rStyle w:val="Hyperlink"/>
                <w:rFonts w:eastAsia="Times New Roman"/>
                <w:noProof/>
              </w:rPr>
              <w:t>Overzicht Kosten management</w:t>
            </w:r>
            <w:r w:rsidR="00A476DC">
              <w:rPr>
                <w:noProof/>
                <w:webHidden/>
              </w:rPr>
              <w:tab/>
            </w:r>
            <w:r w:rsidR="00A476DC">
              <w:rPr>
                <w:noProof/>
                <w:webHidden/>
              </w:rPr>
              <w:fldChar w:fldCharType="begin"/>
            </w:r>
            <w:r w:rsidR="00A476DC">
              <w:rPr>
                <w:noProof/>
                <w:webHidden/>
              </w:rPr>
              <w:instrText xml:space="preserve"> PAGEREF _Toc518634949 \h </w:instrText>
            </w:r>
            <w:r w:rsidR="00A476DC">
              <w:rPr>
                <w:noProof/>
                <w:webHidden/>
              </w:rPr>
            </w:r>
            <w:r w:rsidR="00A476DC">
              <w:rPr>
                <w:noProof/>
                <w:webHidden/>
              </w:rPr>
              <w:fldChar w:fldCharType="separate"/>
            </w:r>
            <w:r w:rsidR="00A476DC">
              <w:rPr>
                <w:noProof/>
                <w:webHidden/>
              </w:rPr>
              <w:t>10</w:t>
            </w:r>
            <w:r w:rsidR="00A476DC">
              <w:rPr>
                <w:noProof/>
                <w:webHidden/>
              </w:rPr>
              <w:fldChar w:fldCharType="end"/>
            </w:r>
          </w:hyperlink>
        </w:p>
        <w:p w14:paraId="341FCF99" w14:textId="77777777" w:rsidR="00A476DC" w:rsidRDefault="0000194A">
          <w:pPr>
            <w:pStyle w:val="TOC2"/>
            <w:tabs>
              <w:tab w:val="right" w:pos="8722"/>
            </w:tabs>
            <w:rPr>
              <w:rFonts w:asciiTheme="minorHAnsi" w:eastAsiaTheme="minorEastAsia" w:hAnsiTheme="minorHAnsi"/>
              <w:noProof/>
              <w:sz w:val="22"/>
              <w:lang w:eastAsia="nl-NL"/>
            </w:rPr>
          </w:pPr>
          <w:hyperlink w:anchor="_Toc518634950" w:history="1">
            <w:r w:rsidR="00A476DC" w:rsidRPr="00FA5B84">
              <w:rPr>
                <w:rStyle w:val="Hyperlink"/>
                <w:rFonts w:eastAsia="Times New Roman"/>
                <w:noProof/>
                <w:lang w:val="en-US"/>
              </w:rPr>
              <w:t>4.1</w:t>
            </w:r>
            <w:r w:rsidR="00A476DC">
              <w:rPr>
                <w:rFonts w:asciiTheme="minorHAnsi" w:eastAsiaTheme="minorEastAsia" w:hAnsiTheme="minorHAnsi"/>
                <w:noProof/>
                <w:sz w:val="22"/>
                <w:lang w:eastAsia="nl-NL"/>
              </w:rPr>
              <w:tab/>
            </w:r>
            <w:r w:rsidR="00A476DC" w:rsidRPr="00FA5B84">
              <w:rPr>
                <w:rStyle w:val="Hyperlink"/>
                <w:rFonts w:eastAsia="Times New Roman"/>
                <w:noProof/>
                <w:lang w:val="en-US"/>
              </w:rPr>
              <w:t>Out-of-pocket kosten BiC 2018</w:t>
            </w:r>
            <w:r w:rsidR="00A476DC">
              <w:rPr>
                <w:noProof/>
                <w:webHidden/>
              </w:rPr>
              <w:tab/>
            </w:r>
            <w:r w:rsidR="00A476DC">
              <w:rPr>
                <w:noProof/>
                <w:webHidden/>
              </w:rPr>
              <w:fldChar w:fldCharType="begin"/>
            </w:r>
            <w:r w:rsidR="00A476DC">
              <w:rPr>
                <w:noProof/>
                <w:webHidden/>
              </w:rPr>
              <w:instrText xml:space="preserve"> PAGEREF _Toc518634950 \h </w:instrText>
            </w:r>
            <w:r w:rsidR="00A476DC">
              <w:rPr>
                <w:noProof/>
                <w:webHidden/>
              </w:rPr>
            </w:r>
            <w:r w:rsidR="00A476DC">
              <w:rPr>
                <w:noProof/>
                <w:webHidden/>
              </w:rPr>
              <w:fldChar w:fldCharType="separate"/>
            </w:r>
            <w:r w:rsidR="00A476DC">
              <w:rPr>
                <w:noProof/>
                <w:webHidden/>
              </w:rPr>
              <w:t>10</w:t>
            </w:r>
            <w:r w:rsidR="00A476DC">
              <w:rPr>
                <w:noProof/>
                <w:webHidden/>
              </w:rPr>
              <w:fldChar w:fldCharType="end"/>
            </w:r>
          </w:hyperlink>
        </w:p>
        <w:p w14:paraId="436BF8EC" w14:textId="77777777" w:rsidR="00A476DC" w:rsidRDefault="0000194A">
          <w:pPr>
            <w:pStyle w:val="TOC2"/>
            <w:tabs>
              <w:tab w:val="right" w:pos="8722"/>
            </w:tabs>
            <w:rPr>
              <w:rFonts w:asciiTheme="minorHAnsi" w:eastAsiaTheme="minorEastAsia" w:hAnsiTheme="minorHAnsi"/>
              <w:noProof/>
              <w:sz w:val="22"/>
              <w:lang w:eastAsia="nl-NL"/>
            </w:rPr>
          </w:pPr>
          <w:hyperlink w:anchor="_Toc518634951" w:history="1">
            <w:r w:rsidR="00A476DC" w:rsidRPr="00FA5B84">
              <w:rPr>
                <w:rStyle w:val="Hyperlink"/>
                <w:rFonts w:eastAsia="Times New Roman"/>
                <w:noProof/>
              </w:rPr>
              <w:t>4.2</w:t>
            </w:r>
            <w:r w:rsidR="00A476DC">
              <w:rPr>
                <w:rFonts w:asciiTheme="minorHAnsi" w:eastAsiaTheme="minorEastAsia" w:hAnsiTheme="minorHAnsi"/>
                <w:noProof/>
                <w:sz w:val="22"/>
                <w:lang w:eastAsia="nl-NL"/>
              </w:rPr>
              <w:tab/>
            </w:r>
            <w:r w:rsidR="00A476DC" w:rsidRPr="00FA5B84">
              <w:rPr>
                <w:rStyle w:val="Hyperlink"/>
                <w:rFonts w:eastAsia="Times New Roman"/>
                <w:noProof/>
              </w:rPr>
              <w:t>Totale kosten van het programma BiC</w:t>
            </w:r>
            <w:r w:rsidR="00A476DC">
              <w:rPr>
                <w:noProof/>
                <w:webHidden/>
              </w:rPr>
              <w:tab/>
            </w:r>
            <w:r w:rsidR="00A476DC">
              <w:rPr>
                <w:noProof/>
                <w:webHidden/>
              </w:rPr>
              <w:fldChar w:fldCharType="begin"/>
            </w:r>
            <w:r w:rsidR="00A476DC">
              <w:rPr>
                <w:noProof/>
                <w:webHidden/>
              </w:rPr>
              <w:instrText xml:space="preserve"> PAGEREF _Toc518634951 \h </w:instrText>
            </w:r>
            <w:r w:rsidR="00A476DC">
              <w:rPr>
                <w:noProof/>
                <w:webHidden/>
              </w:rPr>
            </w:r>
            <w:r w:rsidR="00A476DC">
              <w:rPr>
                <w:noProof/>
                <w:webHidden/>
              </w:rPr>
              <w:fldChar w:fldCharType="separate"/>
            </w:r>
            <w:r w:rsidR="00A476DC">
              <w:rPr>
                <w:noProof/>
                <w:webHidden/>
              </w:rPr>
              <w:t>11</w:t>
            </w:r>
            <w:r w:rsidR="00A476DC">
              <w:rPr>
                <w:noProof/>
                <w:webHidden/>
              </w:rPr>
              <w:fldChar w:fldCharType="end"/>
            </w:r>
          </w:hyperlink>
        </w:p>
        <w:p w14:paraId="2039557F" w14:textId="77777777" w:rsidR="00A476DC" w:rsidRDefault="0000194A">
          <w:pPr>
            <w:pStyle w:val="TOC1"/>
            <w:rPr>
              <w:rFonts w:asciiTheme="minorHAnsi" w:eastAsiaTheme="minorEastAsia" w:hAnsiTheme="minorHAnsi"/>
              <w:b w:val="0"/>
              <w:noProof/>
              <w:lang w:eastAsia="nl-NL"/>
            </w:rPr>
          </w:pPr>
          <w:hyperlink w:anchor="_Toc518634952" w:history="1">
            <w:r w:rsidR="00A476DC" w:rsidRPr="00FA5B84">
              <w:rPr>
                <w:rStyle w:val="Hyperlink"/>
                <w:rFonts w:eastAsia="Times New Roman"/>
                <w:noProof/>
              </w:rPr>
              <w:t>5.</w:t>
            </w:r>
            <w:r w:rsidR="00A476DC">
              <w:rPr>
                <w:rFonts w:asciiTheme="minorHAnsi" w:eastAsiaTheme="minorEastAsia" w:hAnsiTheme="minorHAnsi"/>
                <w:b w:val="0"/>
                <w:noProof/>
                <w:lang w:eastAsia="nl-NL"/>
              </w:rPr>
              <w:tab/>
            </w:r>
            <w:r w:rsidR="00A476DC" w:rsidRPr="00FA5B84">
              <w:rPr>
                <w:rStyle w:val="Hyperlink"/>
                <w:rFonts w:eastAsia="Times New Roman"/>
                <w:noProof/>
              </w:rPr>
              <w:t>Overzicht Tijd management</w:t>
            </w:r>
            <w:r w:rsidR="00A476DC">
              <w:rPr>
                <w:noProof/>
                <w:webHidden/>
              </w:rPr>
              <w:tab/>
            </w:r>
            <w:r w:rsidR="00A476DC">
              <w:rPr>
                <w:noProof/>
                <w:webHidden/>
              </w:rPr>
              <w:fldChar w:fldCharType="begin"/>
            </w:r>
            <w:r w:rsidR="00A476DC">
              <w:rPr>
                <w:noProof/>
                <w:webHidden/>
              </w:rPr>
              <w:instrText xml:space="preserve"> PAGEREF _Toc518634952 \h </w:instrText>
            </w:r>
            <w:r w:rsidR="00A476DC">
              <w:rPr>
                <w:noProof/>
                <w:webHidden/>
              </w:rPr>
            </w:r>
            <w:r w:rsidR="00A476DC">
              <w:rPr>
                <w:noProof/>
                <w:webHidden/>
              </w:rPr>
              <w:fldChar w:fldCharType="separate"/>
            </w:r>
            <w:r w:rsidR="00A476DC">
              <w:rPr>
                <w:noProof/>
                <w:webHidden/>
              </w:rPr>
              <w:t>12</w:t>
            </w:r>
            <w:r w:rsidR="00A476DC">
              <w:rPr>
                <w:noProof/>
                <w:webHidden/>
              </w:rPr>
              <w:fldChar w:fldCharType="end"/>
            </w:r>
          </w:hyperlink>
        </w:p>
        <w:p w14:paraId="5291A1DB" w14:textId="77777777" w:rsidR="00A476DC" w:rsidRDefault="0000194A">
          <w:pPr>
            <w:pStyle w:val="TOC1"/>
            <w:rPr>
              <w:rFonts w:asciiTheme="minorHAnsi" w:eastAsiaTheme="minorEastAsia" w:hAnsiTheme="minorHAnsi"/>
              <w:b w:val="0"/>
              <w:noProof/>
              <w:lang w:eastAsia="nl-NL"/>
            </w:rPr>
          </w:pPr>
          <w:hyperlink w:anchor="_Toc518634953" w:history="1">
            <w:r w:rsidR="00A476DC" w:rsidRPr="00FA5B84">
              <w:rPr>
                <w:rStyle w:val="Hyperlink"/>
                <w:rFonts w:eastAsia="Times New Roman"/>
                <w:noProof/>
              </w:rPr>
              <w:t>6.</w:t>
            </w:r>
            <w:r w:rsidR="00A476DC">
              <w:rPr>
                <w:rFonts w:asciiTheme="minorHAnsi" w:eastAsiaTheme="minorEastAsia" w:hAnsiTheme="minorHAnsi"/>
                <w:b w:val="0"/>
                <w:noProof/>
                <w:lang w:eastAsia="nl-NL"/>
              </w:rPr>
              <w:tab/>
            </w:r>
            <w:r w:rsidR="00A476DC" w:rsidRPr="00FA5B84">
              <w:rPr>
                <w:rStyle w:val="Hyperlink"/>
                <w:rFonts w:eastAsia="Times New Roman"/>
                <w:noProof/>
              </w:rPr>
              <w:t>Evaluatie en Lessons learned</w:t>
            </w:r>
            <w:r w:rsidR="00A476DC">
              <w:rPr>
                <w:noProof/>
                <w:webHidden/>
              </w:rPr>
              <w:tab/>
            </w:r>
            <w:r w:rsidR="00A476DC">
              <w:rPr>
                <w:noProof/>
                <w:webHidden/>
              </w:rPr>
              <w:fldChar w:fldCharType="begin"/>
            </w:r>
            <w:r w:rsidR="00A476DC">
              <w:rPr>
                <w:noProof/>
                <w:webHidden/>
              </w:rPr>
              <w:instrText xml:space="preserve"> PAGEREF _Toc518634953 \h </w:instrText>
            </w:r>
            <w:r w:rsidR="00A476DC">
              <w:rPr>
                <w:noProof/>
                <w:webHidden/>
              </w:rPr>
            </w:r>
            <w:r w:rsidR="00A476DC">
              <w:rPr>
                <w:noProof/>
                <w:webHidden/>
              </w:rPr>
              <w:fldChar w:fldCharType="separate"/>
            </w:r>
            <w:r w:rsidR="00A476DC">
              <w:rPr>
                <w:noProof/>
                <w:webHidden/>
              </w:rPr>
              <w:t>13</w:t>
            </w:r>
            <w:r w:rsidR="00A476DC">
              <w:rPr>
                <w:noProof/>
                <w:webHidden/>
              </w:rPr>
              <w:fldChar w:fldCharType="end"/>
            </w:r>
          </w:hyperlink>
        </w:p>
        <w:p w14:paraId="37FB3BA8" w14:textId="77777777" w:rsidR="00A476DC" w:rsidRDefault="0000194A">
          <w:pPr>
            <w:pStyle w:val="TOC1"/>
            <w:rPr>
              <w:rFonts w:asciiTheme="minorHAnsi" w:eastAsiaTheme="minorEastAsia" w:hAnsiTheme="minorHAnsi"/>
              <w:b w:val="0"/>
              <w:noProof/>
              <w:lang w:eastAsia="nl-NL"/>
            </w:rPr>
          </w:pPr>
          <w:hyperlink w:anchor="_Toc518634954" w:history="1">
            <w:r w:rsidR="00A476DC" w:rsidRPr="00FA5B84">
              <w:rPr>
                <w:rStyle w:val="Hyperlink"/>
                <w:rFonts w:eastAsia="Times New Roman"/>
                <w:noProof/>
              </w:rPr>
              <w:t>7.</w:t>
            </w:r>
            <w:r w:rsidR="00A476DC">
              <w:rPr>
                <w:rFonts w:asciiTheme="minorHAnsi" w:eastAsiaTheme="minorEastAsia" w:hAnsiTheme="minorHAnsi"/>
                <w:b w:val="0"/>
                <w:noProof/>
                <w:lang w:eastAsia="nl-NL"/>
              </w:rPr>
              <w:tab/>
            </w:r>
            <w:r w:rsidR="00A476DC" w:rsidRPr="00FA5B84">
              <w:rPr>
                <w:rStyle w:val="Hyperlink"/>
                <w:rFonts w:eastAsia="Times New Roman"/>
                <w:noProof/>
              </w:rPr>
              <w:t>Follow up</w:t>
            </w:r>
            <w:r w:rsidR="00A476DC">
              <w:rPr>
                <w:noProof/>
                <w:webHidden/>
              </w:rPr>
              <w:tab/>
            </w:r>
            <w:r w:rsidR="00A476DC">
              <w:rPr>
                <w:noProof/>
                <w:webHidden/>
              </w:rPr>
              <w:fldChar w:fldCharType="begin"/>
            </w:r>
            <w:r w:rsidR="00A476DC">
              <w:rPr>
                <w:noProof/>
                <w:webHidden/>
              </w:rPr>
              <w:instrText xml:space="preserve"> PAGEREF _Toc518634954 \h </w:instrText>
            </w:r>
            <w:r w:rsidR="00A476DC">
              <w:rPr>
                <w:noProof/>
                <w:webHidden/>
              </w:rPr>
            </w:r>
            <w:r w:rsidR="00A476DC">
              <w:rPr>
                <w:noProof/>
                <w:webHidden/>
              </w:rPr>
              <w:fldChar w:fldCharType="separate"/>
            </w:r>
            <w:r w:rsidR="00A476DC">
              <w:rPr>
                <w:noProof/>
                <w:webHidden/>
              </w:rPr>
              <w:t>15</w:t>
            </w:r>
            <w:r w:rsidR="00A476DC">
              <w:rPr>
                <w:noProof/>
                <w:webHidden/>
              </w:rPr>
              <w:fldChar w:fldCharType="end"/>
            </w:r>
          </w:hyperlink>
        </w:p>
        <w:p w14:paraId="3C2C617E" w14:textId="77777777" w:rsidR="00A476DC" w:rsidRDefault="0000194A">
          <w:pPr>
            <w:pStyle w:val="TOC1"/>
            <w:rPr>
              <w:rFonts w:asciiTheme="minorHAnsi" w:eastAsiaTheme="minorEastAsia" w:hAnsiTheme="minorHAnsi"/>
              <w:b w:val="0"/>
              <w:noProof/>
              <w:lang w:eastAsia="nl-NL"/>
            </w:rPr>
          </w:pPr>
          <w:hyperlink w:anchor="_Toc518634955" w:history="1">
            <w:r w:rsidR="00A476DC" w:rsidRPr="00FA5B84">
              <w:rPr>
                <w:rStyle w:val="Hyperlink"/>
                <w:rFonts w:eastAsia="Times New Roman"/>
                <w:noProof/>
              </w:rPr>
              <w:t>8.</w:t>
            </w:r>
            <w:r w:rsidR="00A476DC">
              <w:rPr>
                <w:rFonts w:asciiTheme="minorHAnsi" w:eastAsiaTheme="minorEastAsia" w:hAnsiTheme="minorHAnsi"/>
                <w:b w:val="0"/>
                <w:noProof/>
                <w:lang w:eastAsia="nl-NL"/>
              </w:rPr>
              <w:tab/>
            </w:r>
            <w:r w:rsidR="00A476DC" w:rsidRPr="00FA5B84">
              <w:rPr>
                <w:rStyle w:val="Hyperlink"/>
                <w:rFonts w:eastAsia="Times New Roman"/>
                <w:noProof/>
              </w:rPr>
              <w:t>Openstaande risico’s en issues</w:t>
            </w:r>
            <w:r w:rsidR="00A476DC">
              <w:rPr>
                <w:noProof/>
                <w:webHidden/>
              </w:rPr>
              <w:tab/>
            </w:r>
            <w:r w:rsidR="00A476DC">
              <w:rPr>
                <w:noProof/>
                <w:webHidden/>
              </w:rPr>
              <w:fldChar w:fldCharType="begin"/>
            </w:r>
            <w:r w:rsidR="00A476DC">
              <w:rPr>
                <w:noProof/>
                <w:webHidden/>
              </w:rPr>
              <w:instrText xml:space="preserve"> PAGEREF _Toc518634955 \h </w:instrText>
            </w:r>
            <w:r w:rsidR="00A476DC">
              <w:rPr>
                <w:noProof/>
                <w:webHidden/>
              </w:rPr>
            </w:r>
            <w:r w:rsidR="00A476DC">
              <w:rPr>
                <w:noProof/>
                <w:webHidden/>
              </w:rPr>
              <w:fldChar w:fldCharType="separate"/>
            </w:r>
            <w:r w:rsidR="00A476DC">
              <w:rPr>
                <w:noProof/>
                <w:webHidden/>
              </w:rPr>
              <w:t>17</w:t>
            </w:r>
            <w:r w:rsidR="00A476DC">
              <w:rPr>
                <w:noProof/>
                <w:webHidden/>
              </w:rPr>
              <w:fldChar w:fldCharType="end"/>
            </w:r>
          </w:hyperlink>
        </w:p>
        <w:p w14:paraId="0DA4E0DD" w14:textId="77777777" w:rsidR="00A476DC" w:rsidRDefault="0000194A">
          <w:pPr>
            <w:pStyle w:val="TOC2"/>
            <w:tabs>
              <w:tab w:val="right" w:pos="8722"/>
            </w:tabs>
            <w:rPr>
              <w:rFonts w:asciiTheme="minorHAnsi" w:eastAsiaTheme="minorEastAsia" w:hAnsiTheme="minorHAnsi"/>
              <w:noProof/>
              <w:sz w:val="22"/>
              <w:lang w:eastAsia="nl-NL"/>
            </w:rPr>
          </w:pPr>
          <w:hyperlink w:anchor="_Toc518634956" w:history="1">
            <w:r w:rsidR="00A476DC" w:rsidRPr="00FA5B84">
              <w:rPr>
                <w:rStyle w:val="Hyperlink"/>
                <w:rFonts w:eastAsia="Times New Roman"/>
                <w:noProof/>
              </w:rPr>
              <w:t>8.1</w:t>
            </w:r>
            <w:r w:rsidR="00A476DC">
              <w:rPr>
                <w:rFonts w:asciiTheme="minorHAnsi" w:eastAsiaTheme="minorEastAsia" w:hAnsiTheme="minorHAnsi"/>
                <w:noProof/>
                <w:sz w:val="22"/>
                <w:lang w:eastAsia="nl-NL"/>
              </w:rPr>
              <w:tab/>
            </w:r>
            <w:r w:rsidR="00A476DC" w:rsidRPr="00FA5B84">
              <w:rPr>
                <w:rStyle w:val="Hyperlink"/>
                <w:rFonts w:eastAsia="Times New Roman"/>
                <w:noProof/>
              </w:rPr>
              <w:t>In het Programmaplan BiC 2.0 onderkende risico’s</w:t>
            </w:r>
            <w:r w:rsidR="00A476DC">
              <w:rPr>
                <w:noProof/>
                <w:webHidden/>
              </w:rPr>
              <w:tab/>
            </w:r>
            <w:r w:rsidR="00A476DC">
              <w:rPr>
                <w:noProof/>
                <w:webHidden/>
              </w:rPr>
              <w:fldChar w:fldCharType="begin"/>
            </w:r>
            <w:r w:rsidR="00A476DC">
              <w:rPr>
                <w:noProof/>
                <w:webHidden/>
              </w:rPr>
              <w:instrText xml:space="preserve"> PAGEREF _Toc518634956 \h </w:instrText>
            </w:r>
            <w:r w:rsidR="00A476DC">
              <w:rPr>
                <w:noProof/>
                <w:webHidden/>
              </w:rPr>
            </w:r>
            <w:r w:rsidR="00A476DC">
              <w:rPr>
                <w:noProof/>
                <w:webHidden/>
              </w:rPr>
              <w:fldChar w:fldCharType="separate"/>
            </w:r>
            <w:r w:rsidR="00A476DC">
              <w:rPr>
                <w:noProof/>
                <w:webHidden/>
              </w:rPr>
              <w:t>17</w:t>
            </w:r>
            <w:r w:rsidR="00A476DC">
              <w:rPr>
                <w:noProof/>
                <w:webHidden/>
              </w:rPr>
              <w:fldChar w:fldCharType="end"/>
            </w:r>
          </w:hyperlink>
        </w:p>
        <w:p w14:paraId="095339B5" w14:textId="77777777" w:rsidR="00A476DC" w:rsidRDefault="0000194A">
          <w:pPr>
            <w:pStyle w:val="TOC2"/>
            <w:tabs>
              <w:tab w:val="right" w:pos="8722"/>
            </w:tabs>
            <w:rPr>
              <w:rFonts w:asciiTheme="minorHAnsi" w:eastAsiaTheme="minorEastAsia" w:hAnsiTheme="minorHAnsi"/>
              <w:noProof/>
              <w:sz w:val="22"/>
              <w:lang w:eastAsia="nl-NL"/>
            </w:rPr>
          </w:pPr>
          <w:hyperlink w:anchor="_Toc518634957" w:history="1">
            <w:r w:rsidR="00A476DC" w:rsidRPr="00FA5B84">
              <w:rPr>
                <w:rStyle w:val="Hyperlink"/>
                <w:rFonts w:eastAsia="Times New Roman"/>
                <w:noProof/>
              </w:rPr>
              <w:t>8.2</w:t>
            </w:r>
            <w:r w:rsidR="00A476DC">
              <w:rPr>
                <w:rFonts w:asciiTheme="minorHAnsi" w:eastAsiaTheme="minorEastAsia" w:hAnsiTheme="minorHAnsi"/>
                <w:noProof/>
                <w:sz w:val="22"/>
                <w:lang w:eastAsia="nl-NL"/>
              </w:rPr>
              <w:tab/>
            </w:r>
            <w:r w:rsidR="00A476DC" w:rsidRPr="00FA5B84">
              <w:rPr>
                <w:rStyle w:val="Hyperlink"/>
                <w:rFonts w:eastAsia="Times New Roman"/>
                <w:noProof/>
              </w:rPr>
              <w:t>Risico’s en issues na het afsluiten van BiC</w:t>
            </w:r>
            <w:r w:rsidR="00A476DC">
              <w:rPr>
                <w:noProof/>
                <w:webHidden/>
              </w:rPr>
              <w:tab/>
            </w:r>
            <w:r w:rsidR="00A476DC">
              <w:rPr>
                <w:noProof/>
                <w:webHidden/>
              </w:rPr>
              <w:fldChar w:fldCharType="begin"/>
            </w:r>
            <w:r w:rsidR="00A476DC">
              <w:rPr>
                <w:noProof/>
                <w:webHidden/>
              </w:rPr>
              <w:instrText xml:space="preserve"> PAGEREF _Toc518634957 \h </w:instrText>
            </w:r>
            <w:r w:rsidR="00A476DC">
              <w:rPr>
                <w:noProof/>
                <w:webHidden/>
              </w:rPr>
            </w:r>
            <w:r w:rsidR="00A476DC">
              <w:rPr>
                <w:noProof/>
                <w:webHidden/>
              </w:rPr>
              <w:fldChar w:fldCharType="separate"/>
            </w:r>
            <w:r w:rsidR="00A476DC">
              <w:rPr>
                <w:noProof/>
                <w:webHidden/>
              </w:rPr>
              <w:t>18</w:t>
            </w:r>
            <w:r w:rsidR="00A476DC">
              <w:rPr>
                <w:noProof/>
                <w:webHidden/>
              </w:rPr>
              <w:fldChar w:fldCharType="end"/>
            </w:r>
          </w:hyperlink>
        </w:p>
        <w:p w14:paraId="58D989CD" w14:textId="77777777" w:rsidR="00A476DC" w:rsidRDefault="0000194A">
          <w:pPr>
            <w:pStyle w:val="TOC1"/>
            <w:rPr>
              <w:rFonts w:asciiTheme="minorHAnsi" w:eastAsiaTheme="minorEastAsia" w:hAnsiTheme="minorHAnsi"/>
              <w:b w:val="0"/>
              <w:noProof/>
              <w:lang w:eastAsia="nl-NL"/>
            </w:rPr>
          </w:pPr>
          <w:hyperlink w:anchor="_Toc518634958" w:history="1">
            <w:r w:rsidR="00A476DC" w:rsidRPr="00FA5B84">
              <w:rPr>
                <w:rStyle w:val="Hyperlink"/>
                <w:rFonts w:eastAsia="Times New Roman"/>
                <w:noProof/>
              </w:rPr>
              <w:t>9.</w:t>
            </w:r>
            <w:r w:rsidR="00A476DC">
              <w:rPr>
                <w:rFonts w:asciiTheme="minorHAnsi" w:eastAsiaTheme="minorEastAsia" w:hAnsiTheme="minorHAnsi"/>
                <w:b w:val="0"/>
                <w:noProof/>
                <w:lang w:eastAsia="nl-NL"/>
              </w:rPr>
              <w:tab/>
            </w:r>
            <w:r w:rsidR="00A476DC" w:rsidRPr="00FA5B84">
              <w:rPr>
                <w:rStyle w:val="Hyperlink"/>
                <w:rFonts w:eastAsia="Times New Roman"/>
                <w:noProof/>
              </w:rPr>
              <w:t>Referenties</w:t>
            </w:r>
            <w:r w:rsidR="00A476DC">
              <w:rPr>
                <w:noProof/>
                <w:webHidden/>
              </w:rPr>
              <w:tab/>
            </w:r>
            <w:r w:rsidR="00A476DC">
              <w:rPr>
                <w:noProof/>
                <w:webHidden/>
              </w:rPr>
              <w:fldChar w:fldCharType="begin"/>
            </w:r>
            <w:r w:rsidR="00A476DC">
              <w:rPr>
                <w:noProof/>
                <w:webHidden/>
              </w:rPr>
              <w:instrText xml:space="preserve"> PAGEREF _Toc518634958 \h </w:instrText>
            </w:r>
            <w:r w:rsidR="00A476DC">
              <w:rPr>
                <w:noProof/>
                <w:webHidden/>
              </w:rPr>
            </w:r>
            <w:r w:rsidR="00A476DC">
              <w:rPr>
                <w:noProof/>
                <w:webHidden/>
              </w:rPr>
              <w:fldChar w:fldCharType="separate"/>
            </w:r>
            <w:r w:rsidR="00A476DC">
              <w:rPr>
                <w:noProof/>
                <w:webHidden/>
              </w:rPr>
              <w:t>18</w:t>
            </w:r>
            <w:r w:rsidR="00A476DC">
              <w:rPr>
                <w:noProof/>
                <w:webHidden/>
              </w:rPr>
              <w:fldChar w:fldCharType="end"/>
            </w:r>
          </w:hyperlink>
        </w:p>
        <w:p w14:paraId="6B6F3E6D" w14:textId="77777777" w:rsidR="003B477D" w:rsidRPr="00E81517" w:rsidRDefault="003B477D" w:rsidP="00EE1DD1">
          <w:r>
            <w:rPr>
              <w:noProof/>
            </w:rPr>
            <w:fldChar w:fldCharType="end"/>
          </w:r>
        </w:p>
      </w:sdtContent>
    </w:sdt>
    <w:p w14:paraId="43CD16E2" w14:textId="7261D17F" w:rsidR="001107BB" w:rsidRDefault="0042120E" w:rsidP="001107BB">
      <w:pPr>
        <w:pStyle w:val="Heading1"/>
      </w:pPr>
      <w:r w:rsidRPr="003B477D">
        <w:rPr>
          <w:lang w:val="en-US"/>
        </w:rPr>
        <w:br w:type="page"/>
      </w:r>
      <w:bookmarkStart w:id="0" w:name="_Toc518634942"/>
      <w:bookmarkStart w:id="1" w:name="_Toc293671611"/>
      <w:bookmarkStart w:id="2" w:name="_Toc317846886"/>
      <w:bookmarkStart w:id="3" w:name="_Toc332112762"/>
      <w:r w:rsidR="00AA1BED">
        <w:lastRenderedPageBreak/>
        <w:t>Management samenvatting</w:t>
      </w:r>
      <w:bookmarkEnd w:id="0"/>
    </w:p>
    <w:p w14:paraId="7F93C4DE" w14:textId="77777777" w:rsidR="001107BB" w:rsidRDefault="001107BB" w:rsidP="001107BB"/>
    <w:p w14:paraId="0D27F93B" w14:textId="0A8745E0" w:rsidR="002405E6" w:rsidRDefault="002405E6" w:rsidP="00130B9E">
      <w:r w:rsidRPr="008A5B22">
        <w:t xml:space="preserve">De doelstelling van het BiC-programma </w:t>
      </w:r>
      <w:r w:rsidR="004A5EE2">
        <w:t xml:space="preserve">(‘Best in Class’ </w:t>
      </w:r>
      <w:proofErr w:type="spellStart"/>
      <w:r w:rsidR="004A5EE2">
        <w:t>Informatiebeveliging</w:t>
      </w:r>
      <w:proofErr w:type="spellEnd"/>
      <w:r w:rsidR="004A5EE2">
        <w:t xml:space="preserve">) </w:t>
      </w:r>
      <w:r w:rsidRPr="008A5B22">
        <w:t xml:space="preserve">voor DNB is het bereiken van een volwassenheidsniveau van Informatiebeveiliging dat zowel past bij de voorbeeldfunctie van DNB als </w:t>
      </w:r>
      <w:proofErr w:type="spellStart"/>
      <w:r w:rsidRPr="008A5B22">
        <w:t>prudentieel</w:t>
      </w:r>
      <w:proofErr w:type="spellEnd"/>
      <w:r w:rsidRPr="008A5B22">
        <w:t xml:space="preserve"> toezichthouder als de mate van beveiliging die de informatie van DNB, het ‘digitale goud’, verlangt. De maatstaf die DNB hanteert hierin is </w:t>
      </w:r>
      <w:r>
        <w:t xml:space="preserve">minimaal </w:t>
      </w:r>
      <w:r w:rsidRPr="008A5B22">
        <w:t xml:space="preserve">dezelfde als </w:t>
      </w:r>
      <w:r>
        <w:t xml:space="preserve">door Toezicht aan </w:t>
      </w:r>
      <w:r w:rsidRPr="008A5B22">
        <w:t xml:space="preserve">de sector </w:t>
      </w:r>
      <w:r>
        <w:t>is opgelegd</w:t>
      </w:r>
      <w:r w:rsidR="00613F6C">
        <w:t>. H</w:t>
      </w:r>
      <w:r w:rsidR="00130B9E">
        <w:t>iertoe wordt al</w:t>
      </w:r>
      <w:r>
        <w:t xml:space="preserve">s </w:t>
      </w:r>
      <w:proofErr w:type="spellStart"/>
      <w:r>
        <w:t>meetciterium</w:t>
      </w:r>
      <w:proofErr w:type="spellEnd"/>
      <w:r>
        <w:t xml:space="preserve"> (zowel voor BiC als voor de sector) het Cobit-level gebruikt.</w:t>
      </w:r>
      <w:r w:rsidR="00130B9E">
        <w:t xml:space="preserve"> Het minimaal vereiste niveau aan het eind van BiC moet voor DNB Cobit-level 3 zijn</w:t>
      </w:r>
      <w:r w:rsidR="004A5EE2">
        <w:t xml:space="preserve"> voor alle geselecteerde Cobit-controls</w:t>
      </w:r>
      <w:r w:rsidR="00130B9E">
        <w:t>.</w:t>
      </w:r>
      <w:r>
        <w:t xml:space="preserve"> </w:t>
      </w:r>
    </w:p>
    <w:p w14:paraId="0D56CC0C" w14:textId="77777777" w:rsidR="002405E6" w:rsidRDefault="002405E6" w:rsidP="002405E6">
      <w:pPr>
        <w:pStyle w:val="Opsomming1eniveau"/>
        <w:numPr>
          <w:ilvl w:val="0"/>
          <w:numId w:val="0"/>
        </w:numPr>
      </w:pPr>
    </w:p>
    <w:p w14:paraId="0CDE5680" w14:textId="2C54DA33" w:rsidR="00BF3D7C" w:rsidRDefault="00BF3D7C" w:rsidP="00BF3D7C">
      <w:r>
        <w:t>Begin 2017 bleek d</w:t>
      </w:r>
      <w:r w:rsidR="00613F6C">
        <w:t>at d</w:t>
      </w:r>
      <w:r w:rsidR="002405E6">
        <w:t>e oorspronkelijke planning om het programma BiC medio 2017 af te ronden</w:t>
      </w:r>
      <w:r w:rsidR="00613F6C">
        <w:t xml:space="preserve"> niet haalbaar was</w:t>
      </w:r>
      <w:r>
        <w:t xml:space="preserve">; er is toen </w:t>
      </w:r>
      <w:r w:rsidR="002405E6">
        <w:t xml:space="preserve">besloten </w:t>
      </w:r>
      <w:r w:rsidR="00613F6C">
        <w:t>de</w:t>
      </w:r>
      <w:r w:rsidR="002405E6">
        <w:t xml:space="preserve"> scope</w:t>
      </w:r>
      <w:r w:rsidR="00613F6C">
        <w:t xml:space="preserve">, </w:t>
      </w:r>
      <w:r w:rsidR="002405E6">
        <w:t xml:space="preserve">planning </w:t>
      </w:r>
      <w:r w:rsidR="00613F6C">
        <w:t>en budget van BiC opnieuw te bekijken. H</w:t>
      </w:r>
      <w:r w:rsidR="002405E6">
        <w:t xml:space="preserve">et resultaat hiervan </w:t>
      </w:r>
      <w:r w:rsidR="00613F6C">
        <w:t xml:space="preserve">(het </w:t>
      </w:r>
      <w:r w:rsidR="005B42FD">
        <w:t>“P</w:t>
      </w:r>
      <w:r w:rsidR="002405E6">
        <w:t>rogrammaplan BiC 2.0</w:t>
      </w:r>
      <w:r w:rsidR="005B42FD">
        <w:t>”</w:t>
      </w:r>
      <w:r w:rsidR="00613F6C">
        <w:t>) is</w:t>
      </w:r>
      <w:r w:rsidR="002405E6">
        <w:t xml:space="preserve"> in oktober 2017 door de Program board BiC goedgekeurd.</w:t>
      </w:r>
      <w:r w:rsidR="00F73C87">
        <w:t xml:space="preserve"> </w:t>
      </w:r>
      <w:r>
        <w:t>De belangrijkste verschillen met het oorspronkelijke programmaplan zijn:</w:t>
      </w:r>
    </w:p>
    <w:p w14:paraId="4BF8CB54" w14:textId="549F1A0E" w:rsidR="00BF3D7C" w:rsidRDefault="00BF3D7C" w:rsidP="00BF3D7C">
      <w:pPr>
        <w:pStyle w:val="ListParagraph"/>
        <w:numPr>
          <w:ilvl w:val="0"/>
          <w:numId w:val="29"/>
        </w:numPr>
      </w:pPr>
      <w:r>
        <w:t>De deadline van 1 juli 2018 voor:</w:t>
      </w:r>
    </w:p>
    <w:p w14:paraId="7976C6DF" w14:textId="2CF1F0C1" w:rsidR="00BF3D7C" w:rsidRDefault="00BF3D7C" w:rsidP="00BF3D7C">
      <w:pPr>
        <w:pStyle w:val="ListParagraph"/>
        <w:numPr>
          <w:ilvl w:val="1"/>
          <w:numId w:val="29"/>
        </w:numPr>
      </w:pPr>
      <w:r>
        <w:t>het afronden van alle BiC-projecten</w:t>
      </w:r>
    </w:p>
    <w:p w14:paraId="2DB9EAA1" w14:textId="2191080B" w:rsidR="00BF3D7C" w:rsidRDefault="00BF3D7C" w:rsidP="00BF3D7C">
      <w:pPr>
        <w:pStyle w:val="ListParagraph"/>
        <w:numPr>
          <w:ilvl w:val="1"/>
          <w:numId w:val="29"/>
        </w:numPr>
      </w:pPr>
      <w:r>
        <w:t>het bereiken van Cobit-level 3 door DNB</w:t>
      </w:r>
    </w:p>
    <w:p w14:paraId="05EF5CA4" w14:textId="129918BA" w:rsidR="008C084C" w:rsidRDefault="008C084C" w:rsidP="008C084C">
      <w:pPr>
        <w:pStyle w:val="ListParagraph"/>
        <w:numPr>
          <w:ilvl w:val="0"/>
          <w:numId w:val="29"/>
        </w:numPr>
      </w:pPr>
      <w:r>
        <w:t>Het tijdelijk inhuren van 9 beveiligingsexperts ter ondersteuning van de business</w:t>
      </w:r>
    </w:p>
    <w:p w14:paraId="55FFF28C" w14:textId="77777777" w:rsidR="00533E8E" w:rsidRDefault="00533E8E" w:rsidP="002405E6"/>
    <w:p w14:paraId="0C072401" w14:textId="395EF981" w:rsidR="002405E6" w:rsidRDefault="00613F6C" w:rsidP="002405E6">
      <w:r>
        <w:t>Het</w:t>
      </w:r>
      <w:r w:rsidR="00F73C87">
        <w:t xml:space="preserve"> “Programmaplan BiC 2.0” is de </w:t>
      </w:r>
      <w:r w:rsidR="00BF3D7C">
        <w:t xml:space="preserve">voornaamste </w:t>
      </w:r>
      <w:r w:rsidR="00F73C87">
        <w:t>referentie v</w:t>
      </w:r>
      <w:r w:rsidR="00502A61">
        <w:t>oor</w:t>
      </w:r>
      <w:r w:rsidR="00F73C87">
        <w:t xml:space="preserve"> dit Project Closure Document. </w:t>
      </w:r>
    </w:p>
    <w:p w14:paraId="426AC4BE" w14:textId="6D763017" w:rsidR="00B7514A" w:rsidRDefault="00533E8E" w:rsidP="001107BB">
      <w:r>
        <w:t xml:space="preserve">Als </w:t>
      </w:r>
      <w:r w:rsidR="00FA6C2E">
        <w:t>hoofd</w:t>
      </w:r>
      <w:r w:rsidR="001D01AB">
        <w:t xml:space="preserve">doelstelling van </w:t>
      </w:r>
      <w:r w:rsidR="004A5EE2">
        <w:t xml:space="preserve">het programma </w:t>
      </w:r>
      <w:r w:rsidR="001D01AB">
        <w:t xml:space="preserve">BiC </w:t>
      </w:r>
      <w:r w:rsidR="00E829D8">
        <w:t>wordt</w:t>
      </w:r>
      <w:r>
        <w:t xml:space="preserve"> daarin </w:t>
      </w:r>
      <w:r w:rsidR="00E829D8">
        <w:t>g</w:t>
      </w:r>
      <w:r>
        <w:t>enoe</w:t>
      </w:r>
      <w:r w:rsidR="00E829D8">
        <w:t>m</w:t>
      </w:r>
      <w:r>
        <w:t>d</w:t>
      </w:r>
      <w:r w:rsidR="00B7514A">
        <w:t>:</w:t>
      </w:r>
    </w:p>
    <w:p w14:paraId="11C80151" w14:textId="38FEE5D2" w:rsidR="00B7514A" w:rsidRDefault="00212878" w:rsidP="00B7514A">
      <w:pPr>
        <w:pStyle w:val="ListParagraph"/>
        <w:numPr>
          <w:ilvl w:val="0"/>
          <w:numId w:val="22"/>
        </w:numPr>
      </w:pPr>
      <w:r>
        <w:t>H</w:t>
      </w:r>
      <w:r w:rsidR="001D01AB">
        <w:t xml:space="preserve">et bereiken van Cobit-level 3 </w:t>
      </w:r>
      <w:r w:rsidR="004A5EE2">
        <w:t>voor alle van toepassing zijnde controls</w:t>
      </w:r>
      <w:r w:rsidR="001D01AB">
        <w:t xml:space="preserve">. </w:t>
      </w:r>
    </w:p>
    <w:p w14:paraId="2CA43A91" w14:textId="717BC099" w:rsidR="001D01AB" w:rsidRDefault="001D01AB" w:rsidP="00B7514A">
      <w:r>
        <w:t>D</w:t>
      </w:r>
      <w:r w:rsidR="004A5EE2">
        <w:t xml:space="preserve">e </w:t>
      </w:r>
      <w:r w:rsidR="004A5EE2" w:rsidRPr="00BF3D7C">
        <w:t>overige algemene</w:t>
      </w:r>
      <w:r w:rsidR="004A5EE2" w:rsidRPr="004A5EE2">
        <w:rPr>
          <w:b/>
        </w:rPr>
        <w:t xml:space="preserve"> </w:t>
      </w:r>
      <w:r>
        <w:t>doelstellingen</w:t>
      </w:r>
      <w:r w:rsidR="004A5EE2">
        <w:t xml:space="preserve"> op programmaniveau luiden</w:t>
      </w:r>
      <w:r>
        <w:t xml:space="preserve">: </w:t>
      </w:r>
    </w:p>
    <w:p w14:paraId="7EC6ED73" w14:textId="0CABFBBA" w:rsidR="001D01AB" w:rsidRDefault="00F73C87" w:rsidP="001D01AB">
      <w:pPr>
        <w:pStyle w:val="ListParagraph"/>
        <w:numPr>
          <w:ilvl w:val="0"/>
          <w:numId w:val="22"/>
        </w:numPr>
      </w:pPr>
      <w:r>
        <w:t>Opleveren van</w:t>
      </w:r>
      <w:r w:rsidR="001D01AB">
        <w:t xml:space="preserve"> alle in het programmaplan </w:t>
      </w:r>
      <w:r>
        <w:t xml:space="preserve">BiC </w:t>
      </w:r>
      <w:r w:rsidR="004A5EE2">
        <w:t xml:space="preserve">2.0 </w:t>
      </w:r>
      <w:r w:rsidR="001D01AB">
        <w:t>onderkende projecten</w:t>
      </w:r>
    </w:p>
    <w:p w14:paraId="2E7D5354" w14:textId="337FB322" w:rsidR="001D01AB" w:rsidRDefault="00F73C87" w:rsidP="001D01AB">
      <w:pPr>
        <w:pStyle w:val="ListParagraph"/>
        <w:numPr>
          <w:ilvl w:val="0"/>
          <w:numId w:val="22"/>
        </w:numPr>
      </w:pPr>
      <w:r>
        <w:t>Inrichten van</w:t>
      </w:r>
      <w:r w:rsidR="001D01AB">
        <w:t xml:space="preserve"> een monitoringproces (inclusief tool) waarmee ORM periodiek (tijdens en na BiC) het Cobit-level bij de business kan monitoren</w:t>
      </w:r>
    </w:p>
    <w:p w14:paraId="4BE589B9" w14:textId="7281E990" w:rsidR="00212878" w:rsidRDefault="00F73C87" w:rsidP="00EE1DD1">
      <w:pPr>
        <w:pStyle w:val="ListParagraph"/>
        <w:numPr>
          <w:ilvl w:val="0"/>
          <w:numId w:val="22"/>
        </w:numPr>
      </w:pPr>
      <w:r>
        <w:t>Aangeven</w:t>
      </w:r>
      <w:r w:rsidR="00B7514A">
        <w:t xml:space="preserve"> voor welke controls DNB naar Cobit-level 4</w:t>
      </w:r>
      <w:r w:rsidR="00212878">
        <w:t xml:space="preserve"> </w:t>
      </w:r>
      <w:r w:rsidR="001D01AB">
        <w:t>kan</w:t>
      </w:r>
      <w:r w:rsidR="00212878">
        <w:t xml:space="preserve"> of moet</w:t>
      </w:r>
      <w:r w:rsidR="00327DF2">
        <w:t>.</w:t>
      </w:r>
    </w:p>
    <w:p w14:paraId="35F372ED" w14:textId="77777777" w:rsidR="00212878" w:rsidRDefault="00212878" w:rsidP="00212878"/>
    <w:p w14:paraId="76E90E15" w14:textId="52C5AFAD" w:rsidR="004D41D7" w:rsidRDefault="00212878" w:rsidP="00212878">
      <w:r>
        <w:t>Alle bovengenoemde BiC-doelstellingen zijn behaald</w:t>
      </w:r>
      <w:r w:rsidR="004A5EE2">
        <w:t>:</w:t>
      </w:r>
      <w:r>
        <w:t xml:space="preserve"> </w:t>
      </w:r>
    </w:p>
    <w:p w14:paraId="7B84B81F" w14:textId="08C3745F" w:rsidR="00212878" w:rsidRDefault="004D41D7" w:rsidP="004D41D7">
      <w:pPr>
        <w:pStyle w:val="ListParagraph"/>
        <w:numPr>
          <w:ilvl w:val="0"/>
          <w:numId w:val="22"/>
        </w:numPr>
      </w:pPr>
      <w:r>
        <w:t xml:space="preserve">De </w:t>
      </w:r>
      <w:r w:rsidR="00212878">
        <w:t xml:space="preserve">24 getoetste organisatieonderdelen (divisies / stafafdelingen) </w:t>
      </w:r>
      <w:r>
        <w:t xml:space="preserve">hebben </w:t>
      </w:r>
      <w:r w:rsidR="00212878">
        <w:t>v</w:t>
      </w:r>
      <w:r>
        <w:t>óó</w:t>
      </w:r>
      <w:r w:rsidR="00212878">
        <w:t>r</w:t>
      </w:r>
      <w:r>
        <w:t xml:space="preserve"> 1 juli 2018</w:t>
      </w:r>
      <w:r w:rsidR="00212878">
        <w:t xml:space="preserve"> alle controls die voor hen van toepassing </w:t>
      </w:r>
      <w:r w:rsidR="00533E8E">
        <w:t xml:space="preserve">zijn </w:t>
      </w:r>
      <w:r w:rsidR="00212878">
        <w:t>minimaal op Cobit-level 3 ge</w:t>
      </w:r>
      <w:r w:rsidR="00F73C87">
        <w:t>bracht</w:t>
      </w:r>
      <w:r w:rsidR="00212878">
        <w:t xml:space="preserve">. </w:t>
      </w:r>
    </w:p>
    <w:p w14:paraId="0B3362E8" w14:textId="77777777" w:rsidR="004D41D7" w:rsidRDefault="004D41D7" w:rsidP="004D41D7">
      <w:pPr>
        <w:pStyle w:val="ListParagraph"/>
        <w:numPr>
          <w:ilvl w:val="0"/>
          <w:numId w:val="22"/>
        </w:numPr>
      </w:pPr>
      <w:r>
        <w:t>Alle onderkende projecten zijn voor 1 juli 2018 opgeleverd.</w:t>
      </w:r>
    </w:p>
    <w:p w14:paraId="2DC46FE5" w14:textId="10865BDD" w:rsidR="004D41D7" w:rsidRDefault="004D41D7" w:rsidP="004D41D7">
      <w:pPr>
        <w:pStyle w:val="ListParagraph"/>
        <w:numPr>
          <w:ilvl w:val="0"/>
          <w:numId w:val="22"/>
        </w:numPr>
      </w:pPr>
      <w:r>
        <w:t xml:space="preserve">Het monitoringproces is geïmplementeerd en wordt </w:t>
      </w:r>
      <w:r w:rsidR="00533E8E">
        <w:t xml:space="preserve">voor de decentrale controls ondersteund </w:t>
      </w:r>
      <w:r>
        <w:t xml:space="preserve">door het tool </w:t>
      </w:r>
      <w:proofErr w:type="spellStart"/>
      <w:r>
        <w:t>BWise</w:t>
      </w:r>
      <w:proofErr w:type="spellEnd"/>
      <w:r>
        <w:t>.</w:t>
      </w:r>
    </w:p>
    <w:p w14:paraId="3827709C" w14:textId="2914370A" w:rsidR="007433A6" w:rsidRDefault="00533E8E" w:rsidP="004D41D7">
      <w:pPr>
        <w:pStyle w:val="ListParagraph"/>
        <w:numPr>
          <w:ilvl w:val="0"/>
          <w:numId w:val="22"/>
        </w:numPr>
      </w:pPr>
      <w:r>
        <w:t xml:space="preserve">Door de divisies en de program board BiC is aangegeven welke controls naar Cobit level 4 moeten. Het betreft minimaal de controls in het kader van risicomanagement; daarnaast </w:t>
      </w:r>
      <w:r w:rsidR="004D41D7">
        <w:t xml:space="preserve">hebben alle divisies </w:t>
      </w:r>
      <w:r w:rsidR="00F73C87">
        <w:t xml:space="preserve">zelf </w:t>
      </w:r>
      <w:r w:rsidR="004D41D7">
        <w:t xml:space="preserve">bepaald </w:t>
      </w:r>
      <w:r w:rsidR="004A5EE2">
        <w:t xml:space="preserve">voor </w:t>
      </w:r>
      <w:r w:rsidR="004D41D7">
        <w:t xml:space="preserve">welke </w:t>
      </w:r>
      <w:r w:rsidR="004A5EE2">
        <w:t xml:space="preserve">overige </w:t>
      </w:r>
      <w:r w:rsidR="004D41D7">
        <w:t>controls ze Cobit-level 4 willen bereiken.</w:t>
      </w:r>
    </w:p>
    <w:p w14:paraId="07B530E9" w14:textId="77777777" w:rsidR="007433A6" w:rsidRDefault="007433A6" w:rsidP="007433A6"/>
    <w:p w14:paraId="601F8710" w14:textId="7A7A819D" w:rsidR="004D41D7" w:rsidRDefault="007433A6" w:rsidP="007433A6">
      <w:r>
        <w:t>BiC is daarmee binnen de in het “Programmaplan BiC 2.0” vastgestelde kaders (tijd, budget, scope) afgerond.</w:t>
      </w:r>
      <w:r w:rsidR="004D41D7">
        <w:t xml:space="preserve"> </w:t>
      </w:r>
      <w:r w:rsidR="00E829D8">
        <w:t xml:space="preserve">Er zijn 6 changes door </w:t>
      </w:r>
      <w:r w:rsidR="00FA6C2E">
        <w:t xml:space="preserve">de Programma board BiC </w:t>
      </w:r>
      <w:r w:rsidR="00E829D8">
        <w:t>goedgekeurd die budget en/of scope wijzigingen met zich mee hebben gebracht; dit worden toegelicht in hoofdstuk 3.</w:t>
      </w:r>
      <w:r w:rsidR="00E829D8">
        <w:tab/>
      </w:r>
      <w:r w:rsidR="00E829D8">
        <w:tab/>
      </w:r>
      <w:r w:rsidR="00F73C87">
        <w:t xml:space="preserve"> </w:t>
      </w:r>
    </w:p>
    <w:p w14:paraId="3F2961D0" w14:textId="77777777" w:rsidR="00B42CCF" w:rsidRDefault="00B42CCF" w:rsidP="007433A6"/>
    <w:p w14:paraId="7FFAEA45" w14:textId="0F53897C" w:rsidR="00A645E8" w:rsidRDefault="00A645E8" w:rsidP="007433A6">
      <w:r>
        <w:t xml:space="preserve">Uit de evaluatie </w:t>
      </w:r>
      <w:r w:rsidR="00E829D8">
        <w:t xml:space="preserve">met input vanuit ORM, de 9 externe beveiligingsexperts en de IB-contactpersonen vanuit de business </w:t>
      </w:r>
      <w:r>
        <w:t>zijn de volgende zaken naar voren gekomen:</w:t>
      </w:r>
    </w:p>
    <w:p w14:paraId="7D62A351" w14:textId="239B628C" w:rsidR="00A645E8" w:rsidRDefault="00BF3D7C" w:rsidP="00A645E8">
      <w:pPr>
        <w:pStyle w:val="ListParagraph"/>
        <w:numPr>
          <w:ilvl w:val="0"/>
          <w:numId w:val="22"/>
        </w:numPr>
      </w:pPr>
      <w:r>
        <w:t>Hogere bewustheid (“a</w:t>
      </w:r>
      <w:r w:rsidR="00A645E8">
        <w:t>wareness</w:t>
      </w:r>
      <w:r>
        <w:t xml:space="preserve">”) </w:t>
      </w:r>
      <w:r w:rsidR="00A645E8">
        <w:t xml:space="preserve">van </w:t>
      </w:r>
      <w:r>
        <w:t xml:space="preserve">nut en noodzaak van </w:t>
      </w:r>
      <w:r w:rsidR="00A645E8">
        <w:t xml:space="preserve">Informatiebeveiliging wordt als het </w:t>
      </w:r>
      <w:r w:rsidR="00397507">
        <w:t>grootste</w:t>
      </w:r>
      <w:r w:rsidR="00A645E8">
        <w:t xml:space="preserve"> positieve effect van BiC op de DNB-organisatie gezien. </w:t>
      </w:r>
    </w:p>
    <w:p w14:paraId="101F25CA" w14:textId="16ACBCB2" w:rsidR="00A645E8" w:rsidRDefault="00A645E8" w:rsidP="00EE1DD1">
      <w:pPr>
        <w:pStyle w:val="ListParagraph"/>
        <w:numPr>
          <w:ilvl w:val="0"/>
          <w:numId w:val="22"/>
        </w:numPr>
      </w:pPr>
      <w:r>
        <w:t xml:space="preserve">De </w:t>
      </w:r>
      <w:proofErr w:type="gramStart"/>
      <w:r>
        <w:t>implementatie</w:t>
      </w:r>
      <w:proofErr w:type="gramEnd"/>
      <w:r>
        <w:t xml:space="preserve"> van het nieuwe IAM-proces en IAM-tool Identity IQ </w:t>
      </w:r>
      <w:r w:rsidR="00BF3D7C">
        <w:t xml:space="preserve">(IIQ) </w:t>
      </w:r>
      <w:r>
        <w:t xml:space="preserve">wordt als verreweg het </w:t>
      </w:r>
      <w:r w:rsidR="00F73C87">
        <w:t>belangrijkste</w:t>
      </w:r>
      <w:r>
        <w:t xml:space="preserve"> verbeterpunt beschouwd; </w:t>
      </w:r>
      <w:r w:rsidR="00586254">
        <w:t>z</w:t>
      </w:r>
      <w:r w:rsidR="00F73C87">
        <w:t xml:space="preserve">oals het nu is ingericht is </w:t>
      </w:r>
      <w:r w:rsidR="00D601B6">
        <w:t xml:space="preserve">het </w:t>
      </w:r>
      <w:r w:rsidR="00F73C87">
        <w:t>nog lang niet op het vereiste / gewe</w:t>
      </w:r>
      <w:r w:rsidR="00586254">
        <w:t>nst</w:t>
      </w:r>
      <w:r w:rsidR="00F73C87">
        <w:t>e niveau</w:t>
      </w:r>
      <w:r w:rsidR="00D601B6">
        <w:t xml:space="preserve"> vanuit het oogpunt van efficiency en gebruikersvriendelijkheid</w:t>
      </w:r>
      <w:r w:rsidR="00F73C87">
        <w:t>. E</w:t>
      </w:r>
      <w:r>
        <w:t xml:space="preserve">r moet </w:t>
      </w:r>
      <w:r w:rsidR="00D601B6">
        <w:t xml:space="preserve">na BiC </w:t>
      </w:r>
      <w:r>
        <w:t xml:space="preserve">nog veel inspanning geleverd worden </w:t>
      </w:r>
      <w:r w:rsidR="00613F6C">
        <w:t xml:space="preserve">vanuit de lijn </w:t>
      </w:r>
      <w:r>
        <w:t xml:space="preserve">om proces en </w:t>
      </w:r>
      <w:r w:rsidR="00BF3D7C">
        <w:t>inrichtring van IIQ</w:t>
      </w:r>
      <w:r>
        <w:t xml:space="preserve"> op het gewenste peil te krijgen.</w:t>
      </w:r>
    </w:p>
    <w:p w14:paraId="2AB829BE" w14:textId="16725094" w:rsidR="003B477D" w:rsidRDefault="00397507" w:rsidP="00E829D8">
      <w:pPr>
        <w:pStyle w:val="ListParagraph"/>
        <w:numPr>
          <w:ilvl w:val="0"/>
          <w:numId w:val="22"/>
        </w:numPr>
        <w:spacing w:line="240" w:lineRule="auto"/>
      </w:pPr>
      <w:r>
        <w:t>Het</w:t>
      </w:r>
      <w:r w:rsidR="00A645E8">
        <w:t xml:space="preserve"> grootste risico en aandachtspunt voor de komende jaren </w:t>
      </w:r>
      <w:r>
        <w:t xml:space="preserve">is gelegen in de borging bij de divisies om Cobit-level 3 te behouden en </w:t>
      </w:r>
      <w:r w:rsidR="00FA6C2E">
        <w:t>(</w:t>
      </w:r>
      <w:r>
        <w:t xml:space="preserve">waar nodig </w:t>
      </w:r>
      <w:proofErr w:type="spellStart"/>
      <w:r w:rsidR="00B42CCF">
        <w:t>cq</w:t>
      </w:r>
      <w:proofErr w:type="spellEnd"/>
      <w:r w:rsidR="00B42CCF">
        <w:t>.</w:t>
      </w:r>
      <w:r w:rsidR="00FA6C2E">
        <w:t xml:space="preserve"> gewenst) </w:t>
      </w:r>
      <w:r>
        <w:t>te verhogen naar level 4.</w:t>
      </w:r>
      <w:r w:rsidR="00A645E8">
        <w:t xml:space="preserve"> </w:t>
      </w:r>
      <w:r w:rsidR="003B477D">
        <w:br w:type="page"/>
      </w:r>
    </w:p>
    <w:p w14:paraId="53F495DC" w14:textId="41814502" w:rsidR="0042120E" w:rsidRDefault="0042120E" w:rsidP="00167866">
      <w:pPr>
        <w:pStyle w:val="Heading1"/>
      </w:pPr>
      <w:bookmarkStart w:id="4" w:name="_Toc518634943"/>
      <w:r w:rsidRPr="0034736A">
        <w:lastRenderedPageBreak/>
        <w:t>Project</w:t>
      </w:r>
      <w:r w:rsidR="00AA1BED">
        <w:t>eindresultaten</w:t>
      </w:r>
      <w:bookmarkEnd w:id="1"/>
      <w:bookmarkEnd w:id="2"/>
      <w:bookmarkEnd w:id="3"/>
      <w:bookmarkEnd w:id="4"/>
    </w:p>
    <w:p w14:paraId="313C2B46" w14:textId="77777777" w:rsidR="003B477D" w:rsidRDefault="003B477D" w:rsidP="0042120E">
      <w:pPr>
        <w:rPr>
          <w:b/>
          <w:u w:val="single"/>
        </w:rPr>
      </w:pPr>
    </w:p>
    <w:p w14:paraId="713DB1EA" w14:textId="4557AFCD" w:rsidR="00643CC8" w:rsidRDefault="00130B9E" w:rsidP="00643CC8">
      <w:pPr>
        <w:pStyle w:val="Heading2"/>
        <w:numPr>
          <w:ilvl w:val="1"/>
          <w:numId w:val="24"/>
        </w:numPr>
        <w:ind w:left="680" w:hanging="680"/>
        <w:rPr>
          <w:rFonts w:eastAsia="Times New Roman"/>
        </w:rPr>
      </w:pPr>
      <w:bookmarkStart w:id="5" w:name="_Toc518022624"/>
      <w:bookmarkStart w:id="6" w:name="_Toc332112763"/>
      <w:bookmarkStart w:id="7" w:name="_Toc317846887"/>
      <w:bookmarkStart w:id="8" w:name="_Toc293671612"/>
      <w:bookmarkStart w:id="9" w:name="_Toc518634944"/>
      <w:r>
        <w:rPr>
          <w:rFonts w:eastAsia="Times New Roman"/>
        </w:rPr>
        <w:t>Inleiding en doelstelling van het Programma BiC</w:t>
      </w:r>
      <w:bookmarkEnd w:id="5"/>
      <w:bookmarkEnd w:id="6"/>
      <w:bookmarkEnd w:id="7"/>
      <w:bookmarkEnd w:id="8"/>
      <w:bookmarkEnd w:id="9"/>
    </w:p>
    <w:p w14:paraId="0AB6ADB9" w14:textId="77777777" w:rsidR="00643CC8" w:rsidRDefault="00643CC8" w:rsidP="0042120E">
      <w:pPr>
        <w:rPr>
          <w:b/>
          <w:u w:val="single"/>
        </w:rPr>
      </w:pPr>
    </w:p>
    <w:p w14:paraId="58E4F916" w14:textId="77777777" w:rsidR="00130B9E" w:rsidRDefault="00130B9E" w:rsidP="00130B9E">
      <w:r w:rsidRPr="008A5B22">
        <w:t xml:space="preserve">De doelstelling van het BiC-programma voor DNB is het bereiken van een volwassenheidsniveau van Informatiebeveiliging dat zowel past bij de voorbeeldfunctie van DNB als </w:t>
      </w:r>
      <w:proofErr w:type="spellStart"/>
      <w:r w:rsidRPr="008A5B22">
        <w:t>prudentieel</w:t>
      </w:r>
      <w:proofErr w:type="spellEnd"/>
      <w:r w:rsidRPr="008A5B22">
        <w:t xml:space="preserve"> toezichthouder als de mate van beveiliging die de informatie van DNB, het ‘digitale goud’, verlangt. De maatstaf die DNB hanteert hierin is </w:t>
      </w:r>
      <w:r>
        <w:t xml:space="preserve">minimaal </w:t>
      </w:r>
      <w:r w:rsidRPr="008A5B22">
        <w:t xml:space="preserve">dezelfde als </w:t>
      </w:r>
      <w:r>
        <w:t xml:space="preserve">door Toezicht aan </w:t>
      </w:r>
      <w:r w:rsidRPr="008A5B22">
        <w:t xml:space="preserve">de sector </w:t>
      </w:r>
      <w:r>
        <w:t>is opgelegd</w:t>
      </w:r>
      <w:r w:rsidRPr="008A5B22">
        <w:t xml:space="preserve">. </w:t>
      </w:r>
      <w:r>
        <w:t xml:space="preserve">Als belangrijkste </w:t>
      </w:r>
      <w:proofErr w:type="spellStart"/>
      <w:r>
        <w:t>meetciterium</w:t>
      </w:r>
      <w:proofErr w:type="spellEnd"/>
      <w:r>
        <w:t xml:space="preserve"> wordt daarbij (zowel voor BiC als voor de sector) het Cobit-level gebruikt.</w:t>
      </w:r>
    </w:p>
    <w:p w14:paraId="6334B667" w14:textId="77777777" w:rsidR="00130B9E" w:rsidRPr="008A5B22" w:rsidRDefault="00130B9E" w:rsidP="00130B9E"/>
    <w:p w14:paraId="78467F75" w14:textId="052C606D" w:rsidR="00130B9E" w:rsidRDefault="00130B9E" w:rsidP="00130B9E">
      <w:pPr>
        <w:pStyle w:val="Opsomming1eniveau"/>
        <w:numPr>
          <w:ilvl w:val="0"/>
          <w:numId w:val="0"/>
        </w:numPr>
      </w:pPr>
      <w:r>
        <w:t xml:space="preserve">Bij een analyse in 2014 van het niveau van informatiebeveiliging (middels self-assessment, een KPMG-rapport en een IAD-rapport) bleek dat </w:t>
      </w:r>
      <w:r w:rsidR="009A6789">
        <w:t xml:space="preserve">bij </w:t>
      </w:r>
      <w:r>
        <w:t>DNB 21 controls COBIT-</w:t>
      </w:r>
      <w:r w:rsidR="009A6789">
        <w:t>level</w:t>
      </w:r>
      <w:r>
        <w:t xml:space="preserve"> 1 of 2 scoren, </w:t>
      </w:r>
      <w:r w:rsidR="009A6789">
        <w:t>waar</w:t>
      </w:r>
      <w:r>
        <w:t xml:space="preserve"> </w:t>
      </w:r>
      <w:r w:rsidR="009A6789">
        <w:t>v</w:t>
      </w:r>
      <w:r>
        <w:t xml:space="preserve">an de OTSO’s minimaal COBIT-niveau 3 wordt geeist. Het programma BiC is </w:t>
      </w:r>
      <w:r w:rsidR="00E829D8">
        <w:t xml:space="preserve">in 2015 </w:t>
      </w:r>
      <w:r>
        <w:t>gestart in 2015 waarbij</w:t>
      </w:r>
      <w:r w:rsidR="00E829D8">
        <w:t xml:space="preserve"> de</w:t>
      </w:r>
      <w:r>
        <w:t xml:space="preserve"> doelstelling / scope van het programma BiC is gefocussed op het minimaal op level 3 krijgen van de 21 controls die een COBIT-niveau van 1 of 2 scoorden. </w:t>
      </w:r>
    </w:p>
    <w:p w14:paraId="439496E0" w14:textId="77777777" w:rsidR="00130B9E" w:rsidRDefault="00130B9E" w:rsidP="00130B9E">
      <w:pPr>
        <w:pStyle w:val="Opsomming1eniveau"/>
        <w:numPr>
          <w:ilvl w:val="0"/>
          <w:numId w:val="0"/>
        </w:numPr>
      </w:pPr>
    </w:p>
    <w:p w14:paraId="366CF474" w14:textId="7F430BEF" w:rsidR="00130B9E" w:rsidRDefault="009A6789" w:rsidP="00130B9E">
      <w:r>
        <w:t>Volgens d</w:t>
      </w:r>
      <w:r w:rsidR="00130B9E">
        <w:t xml:space="preserve">e oorspronkelijke planning </w:t>
      </w:r>
      <w:r>
        <w:t>zou h</w:t>
      </w:r>
      <w:r w:rsidR="00130B9E">
        <w:t>et programma BiC medio 2017 af</w:t>
      </w:r>
      <w:r>
        <w:t>g</w:t>
      </w:r>
      <w:r w:rsidR="00130B9E">
        <w:t>erond</w:t>
      </w:r>
      <w:r>
        <w:t xml:space="preserve"> zij</w:t>
      </w:r>
      <w:r w:rsidR="00130B9E">
        <w:t xml:space="preserve">n. Dit is niet haalbaar gebleken waarna besloten is het programma, de scope en de planning nog een keer kritisch te bekijken; het resultaat hiervan is vastgelegd in het “Programmaplan BiC 2.0” dat in oktober 2017 door de Program board BiC is goedgekeurd. </w:t>
      </w:r>
    </w:p>
    <w:p w14:paraId="34B805F3" w14:textId="77777777" w:rsidR="00E829D8" w:rsidRDefault="00E829D8" w:rsidP="00130B9E"/>
    <w:p w14:paraId="0CEAE142" w14:textId="77777777" w:rsidR="00130B9E" w:rsidRDefault="00130B9E" w:rsidP="00130B9E">
      <w:r>
        <w:t xml:space="preserve">Het “Programmaplan BiC 2.0” is de voornaamste referentie van dit Project Closure Document. </w:t>
      </w:r>
    </w:p>
    <w:p w14:paraId="71D378E2" w14:textId="5B293BDC" w:rsidR="00936EF1" w:rsidRDefault="00936EF1" w:rsidP="00936EF1">
      <w:r>
        <w:t xml:space="preserve">De hoofddoelstelling van </w:t>
      </w:r>
      <w:r w:rsidR="00E829D8">
        <w:t>BiC zoals geformuleerd in he</w:t>
      </w:r>
      <w:r>
        <w:t>t programma</w:t>
      </w:r>
      <w:r w:rsidR="00E829D8">
        <w:t xml:space="preserve">plan </w:t>
      </w:r>
      <w:r>
        <w:t>BiC 2.0 is:</w:t>
      </w:r>
    </w:p>
    <w:p w14:paraId="58D16AD7" w14:textId="77777777" w:rsidR="00936EF1" w:rsidRDefault="00936EF1" w:rsidP="00936EF1">
      <w:pPr>
        <w:pStyle w:val="ListParagraph"/>
        <w:numPr>
          <w:ilvl w:val="0"/>
          <w:numId w:val="22"/>
        </w:numPr>
      </w:pPr>
      <w:r>
        <w:t xml:space="preserve">Het bereiken van Cobit-level 3 voor alle van toepassing zijnde controls. </w:t>
      </w:r>
    </w:p>
    <w:p w14:paraId="74FC93F1" w14:textId="77777777" w:rsidR="00936EF1" w:rsidRDefault="00936EF1" w:rsidP="00936EF1">
      <w:r>
        <w:t xml:space="preserve">De </w:t>
      </w:r>
      <w:r w:rsidRPr="00BF3D7C">
        <w:t>overige algemene</w:t>
      </w:r>
      <w:r w:rsidRPr="004A5EE2">
        <w:rPr>
          <w:b/>
        </w:rPr>
        <w:t xml:space="preserve"> </w:t>
      </w:r>
      <w:r>
        <w:t xml:space="preserve">doelstellingen op programmaniveau luiden: </w:t>
      </w:r>
    </w:p>
    <w:p w14:paraId="18C47C97" w14:textId="0964C0AA" w:rsidR="00936EF1" w:rsidRDefault="00936EF1" w:rsidP="00936EF1">
      <w:pPr>
        <w:pStyle w:val="ListParagraph"/>
        <w:numPr>
          <w:ilvl w:val="0"/>
          <w:numId w:val="22"/>
        </w:numPr>
      </w:pPr>
      <w:r>
        <w:t>Opleveren van alle in het programmaplan BiC onderkende projecten</w:t>
      </w:r>
    </w:p>
    <w:p w14:paraId="44EC6008" w14:textId="77777777" w:rsidR="00936EF1" w:rsidRDefault="00936EF1" w:rsidP="00936EF1">
      <w:pPr>
        <w:pStyle w:val="ListParagraph"/>
        <w:numPr>
          <w:ilvl w:val="0"/>
          <w:numId w:val="22"/>
        </w:numPr>
      </w:pPr>
      <w:r>
        <w:t>Inrichten van een monitoringproces (inclusief tool) waarmee ORM periodiek (tijdens en na BiC) het Cobit-level bij de business kan monitoren</w:t>
      </w:r>
    </w:p>
    <w:p w14:paraId="3B2CEF12" w14:textId="77777777" w:rsidR="00936EF1" w:rsidRDefault="00936EF1" w:rsidP="00936EF1">
      <w:pPr>
        <w:pStyle w:val="ListParagraph"/>
        <w:numPr>
          <w:ilvl w:val="0"/>
          <w:numId w:val="22"/>
        </w:numPr>
      </w:pPr>
      <w:r>
        <w:t>Aangeven voor welke controls DNB naar Cobit-level 4 kan of moet.</w:t>
      </w:r>
    </w:p>
    <w:p w14:paraId="45DC490D" w14:textId="77777777" w:rsidR="00936EF1" w:rsidRDefault="00936EF1" w:rsidP="00936EF1"/>
    <w:p w14:paraId="50026867" w14:textId="4A42B6AC" w:rsidR="00B75582" w:rsidRDefault="00130B9E" w:rsidP="00315228">
      <w:pPr>
        <w:rPr>
          <w:color w:val="0070C0"/>
        </w:rPr>
      </w:pPr>
      <w:r>
        <w:t xml:space="preserve">De deadline voor het bereiken van alle deliverables is </w:t>
      </w:r>
      <w:r w:rsidR="00613F6C">
        <w:t xml:space="preserve">gesteld op </w:t>
      </w:r>
      <w:r>
        <w:t>1 juli 2018.</w:t>
      </w:r>
      <w:r w:rsidR="00502A61">
        <w:t xml:space="preserve"> Dit was daarmee een belangrijk uitgangspunt voor he</w:t>
      </w:r>
      <w:r w:rsidR="009A6789">
        <w:t>t</w:t>
      </w:r>
      <w:r w:rsidR="00502A61">
        <w:t xml:space="preserve"> </w:t>
      </w:r>
      <w:r w:rsidR="009A6789">
        <w:t>BiC-</w:t>
      </w:r>
      <w:r w:rsidR="00502A61">
        <w:t>programmaplan 2.0; de sturing van BiC heeft primair plaatsgevonden vanuit het aspect “tijd” (in het kader van de sturingsdriehoek tijd, geld, scope / kwaliteit).</w:t>
      </w:r>
      <w:r>
        <w:rPr>
          <w:color w:val="0070C0"/>
        </w:rPr>
        <w:t xml:space="preserve"> </w:t>
      </w:r>
    </w:p>
    <w:p w14:paraId="2A46DCFB" w14:textId="77777777" w:rsidR="00130B9E" w:rsidRDefault="00130B9E" w:rsidP="00315228">
      <w:pPr>
        <w:rPr>
          <w:color w:val="0070C0"/>
        </w:rPr>
      </w:pPr>
    </w:p>
    <w:p w14:paraId="7AB564C3" w14:textId="77777777" w:rsidR="001B3C03" w:rsidRDefault="001B3C03" w:rsidP="00315228">
      <w:pPr>
        <w:rPr>
          <w:color w:val="0070C0"/>
        </w:rPr>
      </w:pPr>
    </w:p>
    <w:p w14:paraId="160EE8EB" w14:textId="1BE79609" w:rsidR="00130B9E" w:rsidRDefault="001B3C03" w:rsidP="00130B9E">
      <w:pPr>
        <w:pStyle w:val="Heading2"/>
        <w:numPr>
          <w:ilvl w:val="1"/>
          <w:numId w:val="24"/>
        </w:numPr>
        <w:ind w:left="680" w:hanging="680"/>
        <w:rPr>
          <w:rFonts w:eastAsia="Times New Roman"/>
        </w:rPr>
      </w:pPr>
      <w:bookmarkStart w:id="10" w:name="_Toc518634945"/>
      <w:r>
        <w:rPr>
          <w:rFonts w:eastAsia="Times New Roman"/>
        </w:rPr>
        <w:t>P</w:t>
      </w:r>
      <w:r w:rsidR="00130B9E">
        <w:rPr>
          <w:rFonts w:eastAsia="Times New Roman"/>
        </w:rPr>
        <w:t>roducten en resultaten versus plan</w:t>
      </w:r>
      <w:bookmarkEnd w:id="10"/>
    </w:p>
    <w:p w14:paraId="550A4F9E" w14:textId="77777777" w:rsidR="00130B9E" w:rsidRDefault="00130B9E" w:rsidP="00130B9E">
      <w:pPr>
        <w:rPr>
          <w:b/>
          <w:u w:val="single"/>
        </w:rPr>
      </w:pPr>
    </w:p>
    <w:p w14:paraId="079D4ED9" w14:textId="77777777" w:rsidR="00130B9E" w:rsidRDefault="00130B9E" w:rsidP="00130B9E">
      <w:r>
        <w:t>De van de doelstellingen van het programma BiC afgeleide deliverables en hun status staan hieronder opgesomd.</w:t>
      </w:r>
    </w:p>
    <w:p w14:paraId="0282C024" w14:textId="77777777" w:rsidR="00F745AC" w:rsidRDefault="00F745AC" w:rsidP="00130B9E"/>
    <w:p w14:paraId="39C3F0D6" w14:textId="77777777" w:rsidR="00E829D8" w:rsidRDefault="00F745AC" w:rsidP="00130B9E">
      <w:r>
        <w:t>NB</w:t>
      </w:r>
      <w:r>
        <w:tab/>
        <w:t xml:space="preserve">Het gaat hierbij om de deliverables op programma-niveau, </w:t>
      </w:r>
      <w:r w:rsidR="00E829D8">
        <w:t>dus niet om de deliverables</w:t>
      </w:r>
    </w:p>
    <w:p w14:paraId="1E73A13A" w14:textId="393114C8" w:rsidR="001B3C03" w:rsidRDefault="00E829D8" w:rsidP="00E829D8">
      <w:pPr>
        <w:ind w:firstLine="510"/>
      </w:pPr>
      <w:r>
        <w:t>afzonderlijke projecten.</w:t>
      </w:r>
      <w:r w:rsidR="001B3C03">
        <w:br w:type="page"/>
      </w:r>
    </w:p>
    <w:tbl>
      <w:tblPr>
        <w:tblStyle w:val="Tabelraster1"/>
        <w:tblW w:w="9923" w:type="dxa"/>
        <w:tblInd w:w="-5" w:type="dxa"/>
        <w:tblCellMar>
          <w:left w:w="57" w:type="dxa"/>
          <w:right w:w="57" w:type="dxa"/>
        </w:tblCellMar>
        <w:tblLook w:val="01E0" w:firstRow="1" w:lastRow="1" w:firstColumn="1" w:lastColumn="1" w:noHBand="0" w:noVBand="0"/>
      </w:tblPr>
      <w:tblGrid>
        <w:gridCol w:w="492"/>
        <w:gridCol w:w="2485"/>
        <w:gridCol w:w="2481"/>
        <w:gridCol w:w="972"/>
        <w:gridCol w:w="1844"/>
        <w:gridCol w:w="1649"/>
      </w:tblGrid>
      <w:tr w:rsidR="007D14D3" w14:paraId="795DA3D8" w14:textId="77777777" w:rsidTr="007D14D3">
        <w:trPr>
          <w:trHeight w:hRule="exact" w:val="397"/>
        </w:trPr>
        <w:tc>
          <w:tcPr>
            <w:tcW w:w="248" w:type="pct"/>
            <w:tcBorders>
              <w:top w:val="single" w:sz="4" w:space="0" w:color="auto"/>
              <w:left w:val="single" w:sz="4" w:space="0" w:color="auto"/>
              <w:bottom w:val="single" w:sz="4" w:space="0" w:color="auto"/>
              <w:right w:val="single" w:sz="4" w:space="0" w:color="auto"/>
            </w:tcBorders>
            <w:shd w:val="clear" w:color="auto" w:fill="8399AD" w:themeFill="background2"/>
            <w:tcMar>
              <w:top w:w="0" w:type="dxa"/>
              <w:left w:w="85" w:type="dxa"/>
              <w:bottom w:w="0" w:type="dxa"/>
              <w:right w:w="0" w:type="dxa"/>
            </w:tcMar>
            <w:vAlign w:val="center"/>
            <w:hideMark/>
          </w:tcPr>
          <w:p w14:paraId="59BEED0D" w14:textId="77777777" w:rsidR="00B75582" w:rsidRDefault="00B75582">
            <w:pPr>
              <w:spacing w:before="40" w:after="40"/>
              <w:rPr>
                <w:b/>
                <w:color w:val="FFFFFF" w:themeColor="background1"/>
              </w:rPr>
            </w:pPr>
            <w:r>
              <w:rPr>
                <w:b/>
                <w:color w:val="FFFFFF" w:themeColor="background1"/>
              </w:rPr>
              <w:lastRenderedPageBreak/>
              <w:t>Nr.</w:t>
            </w:r>
          </w:p>
        </w:tc>
        <w:tc>
          <w:tcPr>
            <w:tcW w:w="1252" w:type="pct"/>
            <w:tcBorders>
              <w:top w:val="single" w:sz="4" w:space="0" w:color="auto"/>
              <w:left w:val="single" w:sz="4" w:space="0" w:color="auto"/>
              <w:bottom w:val="single" w:sz="4" w:space="0" w:color="auto"/>
              <w:right w:val="single" w:sz="4" w:space="0" w:color="auto"/>
            </w:tcBorders>
            <w:shd w:val="clear" w:color="auto" w:fill="8399AD" w:themeFill="background2"/>
            <w:tcMar>
              <w:top w:w="0" w:type="dxa"/>
              <w:left w:w="85" w:type="dxa"/>
              <w:bottom w:w="0" w:type="dxa"/>
              <w:right w:w="0" w:type="dxa"/>
            </w:tcMar>
            <w:vAlign w:val="center"/>
            <w:hideMark/>
          </w:tcPr>
          <w:p w14:paraId="0C98E770" w14:textId="49CDDFC0" w:rsidR="00B75582" w:rsidRDefault="00733E43" w:rsidP="00733E43">
            <w:pPr>
              <w:spacing w:before="40" w:after="40"/>
              <w:rPr>
                <w:b/>
                <w:color w:val="FFFFFF" w:themeColor="background1"/>
              </w:rPr>
            </w:pPr>
            <w:r>
              <w:rPr>
                <w:b/>
                <w:color w:val="FFFFFF" w:themeColor="background1"/>
              </w:rPr>
              <w:t>Deliverable</w:t>
            </w:r>
          </w:p>
        </w:tc>
        <w:tc>
          <w:tcPr>
            <w:tcW w:w="1250" w:type="pct"/>
            <w:tcBorders>
              <w:top w:val="single" w:sz="4" w:space="0" w:color="auto"/>
              <w:left w:val="single" w:sz="4" w:space="0" w:color="auto"/>
              <w:bottom w:val="single" w:sz="4" w:space="0" w:color="auto"/>
              <w:right w:val="single" w:sz="4" w:space="0" w:color="auto"/>
            </w:tcBorders>
            <w:shd w:val="clear" w:color="auto" w:fill="8399AD" w:themeFill="background2"/>
            <w:tcMar>
              <w:top w:w="0" w:type="dxa"/>
              <w:left w:w="85" w:type="dxa"/>
              <w:bottom w:w="0" w:type="dxa"/>
              <w:right w:w="0" w:type="dxa"/>
            </w:tcMar>
            <w:vAlign w:val="center"/>
            <w:hideMark/>
          </w:tcPr>
          <w:p w14:paraId="60F373C0" w14:textId="7E0B4FEC" w:rsidR="00B75582" w:rsidRDefault="00F46424" w:rsidP="00F46424">
            <w:pPr>
              <w:spacing w:before="40" w:after="40"/>
              <w:rPr>
                <w:b/>
                <w:color w:val="FFFFFF" w:themeColor="background1"/>
              </w:rPr>
            </w:pPr>
            <w:proofErr w:type="spellStart"/>
            <w:r>
              <w:rPr>
                <w:b/>
                <w:color w:val="FFFFFF" w:themeColor="background1"/>
              </w:rPr>
              <w:t>Verantwoordenlijk</w:t>
            </w:r>
            <w:proofErr w:type="spellEnd"/>
          </w:p>
        </w:tc>
        <w:tc>
          <w:tcPr>
            <w:tcW w:w="490" w:type="pct"/>
            <w:tcBorders>
              <w:top w:val="single" w:sz="4" w:space="0" w:color="auto"/>
              <w:left w:val="single" w:sz="4" w:space="0" w:color="auto"/>
              <w:bottom w:val="single" w:sz="4" w:space="0" w:color="auto"/>
              <w:right w:val="single" w:sz="4" w:space="0" w:color="auto"/>
            </w:tcBorders>
            <w:shd w:val="clear" w:color="auto" w:fill="8399AD" w:themeFill="background2"/>
            <w:tcMar>
              <w:top w:w="0" w:type="dxa"/>
              <w:left w:w="85" w:type="dxa"/>
              <w:bottom w:w="0" w:type="dxa"/>
              <w:right w:w="0" w:type="dxa"/>
            </w:tcMar>
            <w:vAlign w:val="center"/>
            <w:hideMark/>
          </w:tcPr>
          <w:p w14:paraId="76AC7233" w14:textId="77777777" w:rsidR="00B75582" w:rsidRDefault="00B75582">
            <w:pPr>
              <w:spacing w:before="40" w:after="40"/>
              <w:rPr>
                <w:b/>
                <w:color w:val="FFFFFF" w:themeColor="background1"/>
              </w:rPr>
            </w:pPr>
            <w:r>
              <w:rPr>
                <w:b/>
                <w:color w:val="FFFFFF" w:themeColor="background1"/>
              </w:rPr>
              <w:t>Status</w:t>
            </w:r>
          </w:p>
        </w:tc>
        <w:tc>
          <w:tcPr>
            <w:tcW w:w="929" w:type="pct"/>
            <w:tcBorders>
              <w:top w:val="single" w:sz="4" w:space="0" w:color="auto"/>
              <w:left w:val="single" w:sz="4" w:space="0" w:color="auto"/>
              <w:bottom w:val="single" w:sz="4" w:space="0" w:color="auto"/>
              <w:right w:val="single" w:sz="4" w:space="0" w:color="auto"/>
            </w:tcBorders>
            <w:shd w:val="clear" w:color="auto" w:fill="8399AD" w:themeFill="background2"/>
            <w:tcMar>
              <w:top w:w="0" w:type="dxa"/>
              <w:left w:w="85" w:type="dxa"/>
              <w:bottom w:w="0" w:type="dxa"/>
              <w:right w:w="0" w:type="dxa"/>
            </w:tcMar>
            <w:vAlign w:val="center"/>
            <w:hideMark/>
          </w:tcPr>
          <w:p w14:paraId="50A60C7B" w14:textId="20468028" w:rsidR="00B75582" w:rsidRDefault="00B75582" w:rsidP="00F46424">
            <w:pPr>
              <w:spacing w:before="40" w:after="40"/>
              <w:rPr>
                <w:b/>
                <w:color w:val="FFFFFF" w:themeColor="background1"/>
              </w:rPr>
            </w:pPr>
            <w:r>
              <w:rPr>
                <w:b/>
                <w:color w:val="FFFFFF" w:themeColor="background1"/>
              </w:rPr>
              <w:t>Ac</w:t>
            </w:r>
            <w:r w:rsidR="00F46424">
              <w:rPr>
                <w:b/>
                <w:color w:val="FFFFFF" w:themeColor="background1"/>
              </w:rPr>
              <w:t>ceptatie criteria</w:t>
            </w:r>
          </w:p>
        </w:tc>
        <w:tc>
          <w:tcPr>
            <w:tcW w:w="831" w:type="pct"/>
            <w:tcBorders>
              <w:top w:val="single" w:sz="4" w:space="0" w:color="auto"/>
              <w:left w:val="single" w:sz="4" w:space="0" w:color="auto"/>
              <w:bottom w:val="single" w:sz="4" w:space="0" w:color="auto"/>
              <w:right w:val="single" w:sz="4" w:space="0" w:color="auto"/>
            </w:tcBorders>
            <w:shd w:val="clear" w:color="auto" w:fill="8399AD" w:themeFill="background2"/>
            <w:tcMar>
              <w:top w:w="0" w:type="dxa"/>
              <w:left w:w="85" w:type="dxa"/>
              <w:bottom w:w="0" w:type="dxa"/>
              <w:right w:w="0" w:type="dxa"/>
            </w:tcMar>
            <w:vAlign w:val="center"/>
            <w:hideMark/>
          </w:tcPr>
          <w:p w14:paraId="0D39B190" w14:textId="2037B522" w:rsidR="00B75582" w:rsidRDefault="00F46424" w:rsidP="00F46424">
            <w:pPr>
              <w:spacing w:before="40" w:after="40"/>
              <w:rPr>
                <w:b/>
                <w:color w:val="FFFFFF" w:themeColor="background1"/>
              </w:rPr>
            </w:pPr>
            <w:r>
              <w:rPr>
                <w:b/>
                <w:color w:val="FFFFFF" w:themeColor="background1"/>
              </w:rPr>
              <w:t>Opmerking</w:t>
            </w:r>
          </w:p>
        </w:tc>
      </w:tr>
      <w:tr w:rsidR="007D14D3" w14:paraId="29B21898" w14:textId="77777777" w:rsidTr="007D14D3">
        <w:trPr>
          <w:trHeight w:val="284"/>
        </w:trPr>
        <w:tc>
          <w:tcPr>
            <w:tcW w:w="248"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1863A110" w14:textId="7CA63833" w:rsidR="00B75582" w:rsidRDefault="00733E43">
            <w:pPr>
              <w:spacing w:before="40" w:after="40"/>
              <w:rPr>
                <w:sz w:val="22"/>
                <w:szCs w:val="20"/>
              </w:rPr>
            </w:pPr>
            <w:r>
              <w:rPr>
                <w:sz w:val="22"/>
                <w:szCs w:val="20"/>
              </w:rPr>
              <w:t>1</w:t>
            </w:r>
          </w:p>
        </w:tc>
        <w:tc>
          <w:tcPr>
            <w:tcW w:w="1252"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4126A593" w14:textId="16A0F213" w:rsidR="00B75582" w:rsidRDefault="00F46424" w:rsidP="00315228">
            <w:pPr>
              <w:spacing w:before="40" w:after="40"/>
              <w:rPr>
                <w:sz w:val="22"/>
                <w:szCs w:val="20"/>
              </w:rPr>
            </w:pPr>
            <w:r>
              <w:rPr>
                <w:sz w:val="16"/>
                <w:szCs w:val="16"/>
              </w:rPr>
              <w:t>Het bereiken van Cobit-level 3 door alle 24 divisies / stafa</w:t>
            </w:r>
            <w:r w:rsidR="00315228">
              <w:rPr>
                <w:sz w:val="16"/>
                <w:szCs w:val="16"/>
              </w:rPr>
              <w:t>f</w:t>
            </w:r>
            <w:r>
              <w:rPr>
                <w:sz w:val="16"/>
                <w:szCs w:val="16"/>
              </w:rPr>
              <w:t xml:space="preserve">delingen die bij het begin van BiC zijn aangewezen als eenheid om de </w:t>
            </w:r>
            <w:r w:rsidR="00315228">
              <w:rPr>
                <w:sz w:val="16"/>
                <w:szCs w:val="16"/>
              </w:rPr>
              <w:t>Cobit-</w:t>
            </w:r>
            <w:r>
              <w:rPr>
                <w:sz w:val="16"/>
                <w:szCs w:val="16"/>
              </w:rPr>
              <w:t>controls te scoren</w:t>
            </w:r>
          </w:p>
        </w:tc>
        <w:tc>
          <w:tcPr>
            <w:tcW w:w="125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123EF961" w14:textId="78ED2D1A" w:rsidR="00B75582" w:rsidRDefault="00315228" w:rsidP="00315228">
            <w:pPr>
              <w:spacing w:before="40" w:after="40"/>
              <w:rPr>
                <w:sz w:val="16"/>
                <w:szCs w:val="16"/>
              </w:rPr>
            </w:pPr>
            <w:r>
              <w:rPr>
                <w:sz w:val="16"/>
                <w:szCs w:val="16"/>
              </w:rPr>
              <w:t xml:space="preserve">- </w:t>
            </w:r>
            <w:r w:rsidRPr="00315228">
              <w:rPr>
                <w:sz w:val="16"/>
                <w:szCs w:val="16"/>
              </w:rPr>
              <w:t>Divisiedirecteuren en afdelings- hoofden van alle 24 onderkende organisatie-eenheden zijn verantwoordelijk</w:t>
            </w:r>
            <w:r>
              <w:rPr>
                <w:sz w:val="16"/>
                <w:szCs w:val="16"/>
              </w:rPr>
              <w:t xml:space="preserve"> voor het bereiken van Cobit-level 3 </w:t>
            </w:r>
          </w:p>
          <w:p w14:paraId="38D974D2" w14:textId="77777777" w:rsidR="00963BFF" w:rsidRDefault="00315228" w:rsidP="00315228">
            <w:pPr>
              <w:spacing w:before="40" w:after="40"/>
              <w:rPr>
                <w:sz w:val="16"/>
                <w:szCs w:val="16"/>
              </w:rPr>
            </w:pPr>
            <w:r>
              <w:rPr>
                <w:sz w:val="16"/>
                <w:szCs w:val="16"/>
              </w:rPr>
              <w:t>- De divisies bepalen zelf primair het Cobit-level via</w:t>
            </w:r>
          </w:p>
          <w:p w14:paraId="3A3C293C" w14:textId="5B07DBE2" w:rsidR="00315228" w:rsidRDefault="00963BFF" w:rsidP="00315228">
            <w:pPr>
              <w:spacing w:before="40" w:after="40"/>
              <w:rPr>
                <w:sz w:val="16"/>
                <w:szCs w:val="16"/>
              </w:rPr>
            </w:pPr>
            <w:proofErr w:type="spellStart"/>
            <w:r>
              <w:rPr>
                <w:sz w:val="16"/>
                <w:szCs w:val="16"/>
              </w:rPr>
              <w:t>S</w:t>
            </w:r>
            <w:r w:rsidR="00315228">
              <w:rPr>
                <w:sz w:val="16"/>
                <w:szCs w:val="16"/>
              </w:rPr>
              <w:t>elfassessment</w:t>
            </w:r>
            <w:proofErr w:type="spellEnd"/>
          </w:p>
          <w:p w14:paraId="02AACC2D" w14:textId="79C3E5E3" w:rsidR="00315228" w:rsidRPr="00315228" w:rsidRDefault="00315228" w:rsidP="00315228">
            <w:pPr>
              <w:spacing w:before="40" w:after="40"/>
              <w:rPr>
                <w:sz w:val="22"/>
                <w:szCs w:val="20"/>
              </w:rPr>
            </w:pPr>
            <w:r>
              <w:rPr>
                <w:sz w:val="16"/>
                <w:szCs w:val="16"/>
              </w:rPr>
              <w:t>- ORM toetst dit via (op risico gebaseerde) steekproeven</w:t>
            </w:r>
          </w:p>
        </w:tc>
        <w:tc>
          <w:tcPr>
            <w:tcW w:w="49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6F9BBE51" w14:textId="77777777" w:rsidR="006B47D3" w:rsidRDefault="00F46424" w:rsidP="006B47D3">
            <w:pPr>
              <w:spacing w:before="40" w:after="40"/>
              <w:rPr>
                <w:sz w:val="16"/>
                <w:szCs w:val="16"/>
              </w:rPr>
            </w:pPr>
            <w:r>
              <w:rPr>
                <w:sz w:val="16"/>
                <w:szCs w:val="16"/>
              </w:rPr>
              <w:t>Afgerond</w:t>
            </w:r>
            <w:r w:rsidR="006B47D3">
              <w:rPr>
                <w:sz w:val="16"/>
                <w:szCs w:val="16"/>
              </w:rPr>
              <w:t xml:space="preserve"> </w:t>
            </w:r>
          </w:p>
          <w:p w14:paraId="2D6D21E2" w14:textId="1F1BF995" w:rsidR="006B47D3" w:rsidRPr="006B47D3" w:rsidRDefault="006B47D3" w:rsidP="006B47D3">
            <w:pPr>
              <w:spacing w:before="40" w:after="40"/>
              <w:rPr>
                <w:sz w:val="16"/>
                <w:szCs w:val="16"/>
                <w:lang w:val="en-US"/>
              </w:rPr>
            </w:pPr>
            <w:r w:rsidRPr="006B47D3">
              <w:rPr>
                <w:sz w:val="16"/>
                <w:szCs w:val="16"/>
                <w:lang w:val="en-US"/>
              </w:rPr>
              <w:t>Status per</w:t>
            </w:r>
          </w:p>
          <w:p w14:paraId="0F428EF7" w14:textId="77777777" w:rsidR="006B47D3" w:rsidRDefault="006B47D3" w:rsidP="006B47D3">
            <w:pPr>
              <w:spacing w:before="40" w:after="40"/>
              <w:rPr>
                <w:sz w:val="16"/>
                <w:szCs w:val="16"/>
                <w:lang w:val="en-US"/>
              </w:rPr>
            </w:pPr>
            <w:r w:rsidRPr="006B47D3">
              <w:rPr>
                <w:sz w:val="16"/>
                <w:szCs w:val="16"/>
                <w:lang w:val="en-US"/>
              </w:rPr>
              <w:t>1-7-2018:</w:t>
            </w:r>
          </w:p>
          <w:p w14:paraId="0F7942CF" w14:textId="0773584D" w:rsidR="006B47D3" w:rsidRPr="006B47D3" w:rsidRDefault="006B47D3" w:rsidP="006B47D3">
            <w:pPr>
              <w:spacing w:before="40" w:after="40"/>
              <w:rPr>
                <w:sz w:val="16"/>
                <w:szCs w:val="16"/>
                <w:lang w:val="en-US"/>
              </w:rPr>
            </w:pPr>
            <w:r w:rsidRPr="006B47D3">
              <w:rPr>
                <w:sz w:val="16"/>
                <w:szCs w:val="16"/>
                <w:lang w:val="en-US"/>
              </w:rPr>
              <w:t xml:space="preserve"> </w:t>
            </w:r>
            <w:hyperlink r:id="rId14" w:history="1">
              <w:proofErr w:type="spellStart"/>
              <w:r w:rsidRPr="006B47D3">
                <w:rPr>
                  <w:rStyle w:val="Hyperlink"/>
                  <w:sz w:val="16"/>
                  <w:szCs w:val="16"/>
                  <w:lang w:val="en-US"/>
                </w:rPr>
                <w:t>Cobitlevels</w:t>
              </w:r>
              <w:proofErr w:type="spellEnd"/>
              <w:r w:rsidRPr="006B47D3">
                <w:rPr>
                  <w:rStyle w:val="Hyperlink"/>
                  <w:sz w:val="16"/>
                  <w:szCs w:val="16"/>
                  <w:lang w:val="en-US"/>
                </w:rPr>
                <w:t xml:space="preserve"> Status per 1-7-2018 .</w:t>
              </w:r>
              <w:proofErr w:type="spellStart"/>
              <w:r w:rsidRPr="006B47D3">
                <w:rPr>
                  <w:rStyle w:val="Hyperlink"/>
                  <w:sz w:val="16"/>
                  <w:szCs w:val="16"/>
                  <w:lang w:val="en-US"/>
                </w:rPr>
                <w:t>xlsx</w:t>
              </w:r>
              <w:proofErr w:type="spellEnd"/>
            </w:hyperlink>
          </w:p>
          <w:p w14:paraId="6D6790AB" w14:textId="6AB727A8" w:rsidR="006B47D3" w:rsidRPr="006B47D3" w:rsidRDefault="006B47D3" w:rsidP="006B47D3">
            <w:pPr>
              <w:spacing w:before="40" w:after="40"/>
              <w:rPr>
                <w:sz w:val="22"/>
                <w:szCs w:val="20"/>
                <w:lang w:val="en-US"/>
              </w:rPr>
            </w:pPr>
          </w:p>
        </w:tc>
        <w:tc>
          <w:tcPr>
            <w:tcW w:w="929"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925E46A" w14:textId="29E4E709" w:rsidR="00F46424" w:rsidRDefault="00315228" w:rsidP="00315228">
            <w:pPr>
              <w:spacing w:before="40" w:after="40"/>
              <w:rPr>
                <w:sz w:val="22"/>
                <w:szCs w:val="20"/>
              </w:rPr>
            </w:pPr>
            <w:r>
              <w:rPr>
                <w:sz w:val="16"/>
                <w:szCs w:val="16"/>
              </w:rPr>
              <w:t>Alle voor de betreffende organisatie-eenheid van toepassing zijnde Cobit-controls moeten level 3 of hoger bereikt hebben.</w:t>
            </w:r>
          </w:p>
        </w:tc>
        <w:tc>
          <w:tcPr>
            <w:tcW w:w="831"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E606E80" w14:textId="77777777" w:rsidR="007D14D3" w:rsidRDefault="00315228" w:rsidP="00431DBC">
            <w:pPr>
              <w:spacing w:before="40" w:after="40"/>
              <w:rPr>
                <w:sz w:val="16"/>
                <w:szCs w:val="16"/>
              </w:rPr>
            </w:pPr>
            <w:r>
              <w:rPr>
                <w:sz w:val="16"/>
                <w:szCs w:val="16"/>
              </w:rPr>
              <w:t xml:space="preserve">Geen enkele control </w:t>
            </w:r>
            <w:r w:rsidR="00431DBC">
              <w:rPr>
                <w:sz w:val="16"/>
                <w:szCs w:val="16"/>
              </w:rPr>
              <w:t xml:space="preserve">van de 24 eenheden mag een control hebben die lager is dan 3; </w:t>
            </w:r>
          </w:p>
          <w:p w14:paraId="487223E7" w14:textId="147BEB76" w:rsidR="008C2EFB" w:rsidRDefault="00431DBC" w:rsidP="00431DBC">
            <w:pPr>
              <w:spacing w:before="40" w:after="40"/>
              <w:rPr>
                <w:sz w:val="16"/>
                <w:szCs w:val="16"/>
              </w:rPr>
            </w:pPr>
            <w:r>
              <w:rPr>
                <w:sz w:val="16"/>
                <w:szCs w:val="16"/>
              </w:rPr>
              <w:t>een 2 kan dus niet gecompenseerd worden door</w:t>
            </w:r>
          </w:p>
          <w:p w14:paraId="7DB87D76" w14:textId="4B6C644B" w:rsidR="00B75582" w:rsidRDefault="00431DBC" w:rsidP="00431DBC">
            <w:pPr>
              <w:spacing w:before="40" w:after="40"/>
              <w:rPr>
                <w:sz w:val="22"/>
                <w:szCs w:val="20"/>
              </w:rPr>
            </w:pPr>
            <w:r>
              <w:rPr>
                <w:sz w:val="16"/>
                <w:szCs w:val="16"/>
              </w:rPr>
              <w:t>een 4.</w:t>
            </w:r>
          </w:p>
        </w:tc>
      </w:tr>
      <w:tr w:rsidR="007D14D3" w14:paraId="2990EFA8" w14:textId="77777777" w:rsidTr="007D14D3">
        <w:trPr>
          <w:trHeight w:val="284"/>
        </w:trPr>
        <w:tc>
          <w:tcPr>
            <w:tcW w:w="248"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0665B75" w14:textId="4AAD3AC8" w:rsidR="00F46424" w:rsidRDefault="00431DBC" w:rsidP="00F46424">
            <w:pPr>
              <w:spacing w:before="40" w:after="40"/>
              <w:rPr>
                <w:sz w:val="22"/>
                <w:szCs w:val="20"/>
              </w:rPr>
            </w:pPr>
            <w:r>
              <w:rPr>
                <w:sz w:val="22"/>
                <w:szCs w:val="20"/>
              </w:rPr>
              <w:t>2</w:t>
            </w:r>
          </w:p>
        </w:tc>
        <w:tc>
          <w:tcPr>
            <w:tcW w:w="1252"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61CF61FB" w14:textId="5F9A1929" w:rsidR="00F46424" w:rsidRDefault="00F46424" w:rsidP="00E829D8">
            <w:pPr>
              <w:spacing w:before="40" w:after="40"/>
              <w:rPr>
                <w:sz w:val="22"/>
                <w:szCs w:val="20"/>
              </w:rPr>
            </w:pPr>
            <w:r>
              <w:rPr>
                <w:sz w:val="16"/>
                <w:szCs w:val="16"/>
              </w:rPr>
              <w:t xml:space="preserve">Opleveren van de 15 </w:t>
            </w:r>
            <w:r w:rsidR="00E829D8">
              <w:rPr>
                <w:sz w:val="16"/>
                <w:szCs w:val="16"/>
              </w:rPr>
              <w:t>in het Programmaplan BiC</w:t>
            </w:r>
            <w:r>
              <w:rPr>
                <w:sz w:val="16"/>
                <w:szCs w:val="16"/>
              </w:rPr>
              <w:t xml:space="preserve"> onderkende projecten</w:t>
            </w:r>
          </w:p>
        </w:tc>
        <w:tc>
          <w:tcPr>
            <w:tcW w:w="125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FFCA390" w14:textId="77777777" w:rsidR="00F46424" w:rsidRDefault="00F46424" w:rsidP="00F46424">
            <w:pPr>
              <w:spacing w:before="40" w:after="40"/>
              <w:rPr>
                <w:sz w:val="16"/>
                <w:szCs w:val="16"/>
              </w:rPr>
            </w:pPr>
            <w:r>
              <w:rPr>
                <w:sz w:val="16"/>
                <w:szCs w:val="16"/>
              </w:rPr>
              <w:t>- Opdrachtgevers en projectleiders van de diverse projecten</w:t>
            </w:r>
          </w:p>
          <w:p w14:paraId="6BEEC926" w14:textId="5A1BA17B" w:rsidR="00F46424" w:rsidRDefault="00F46424" w:rsidP="00F46424">
            <w:pPr>
              <w:spacing w:before="40" w:after="40"/>
              <w:rPr>
                <w:sz w:val="22"/>
                <w:szCs w:val="20"/>
              </w:rPr>
            </w:pPr>
            <w:r>
              <w:rPr>
                <w:sz w:val="16"/>
                <w:szCs w:val="16"/>
              </w:rPr>
              <w:t>- Programma manager BiC</w:t>
            </w:r>
          </w:p>
        </w:tc>
        <w:tc>
          <w:tcPr>
            <w:tcW w:w="49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42A7B762" w14:textId="710EC12D" w:rsidR="00F46424" w:rsidRDefault="00F46424" w:rsidP="00F46424">
            <w:pPr>
              <w:spacing w:before="40" w:after="40"/>
              <w:rPr>
                <w:sz w:val="22"/>
                <w:szCs w:val="20"/>
              </w:rPr>
            </w:pPr>
            <w:r>
              <w:rPr>
                <w:sz w:val="16"/>
                <w:szCs w:val="16"/>
              </w:rPr>
              <w:t>Afgerond</w:t>
            </w:r>
          </w:p>
        </w:tc>
        <w:tc>
          <w:tcPr>
            <w:tcW w:w="929"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5E15BEDA" w14:textId="433DA22F" w:rsidR="00F46424" w:rsidRDefault="00F46424" w:rsidP="00F46424">
            <w:pPr>
              <w:spacing w:before="40" w:after="40"/>
              <w:rPr>
                <w:sz w:val="16"/>
                <w:szCs w:val="16"/>
              </w:rPr>
            </w:pPr>
            <w:r>
              <w:rPr>
                <w:sz w:val="16"/>
                <w:szCs w:val="16"/>
              </w:rPr>
              <w:t xml:space="preserve">- </w:t>
            </w:r>
            <w:r w:rsidR="008C2EFB">
              <w:rPr>
                <w:sz w:val="16"/>
                <w:szCs w:val="16"/>
              </w:rPr>
              <w:t>D</w:t>
            </w:r>
            <w:r>
              <w:rPr>
                <w:sz w:val="16"/>
                <w:szCs w:val="16"/>
              </w:rPr>
              <w:t>echarge van de diverse cluster- of projectboards</w:t>
            </w:r>
          </w:p>
          <w:p w14:paraId="0347936E" w14:textId="77777777" w:rsidR="00F46424" w:rsidRDefault="00F46424" w:rsidP="00F46424">
            <w:pPr>
              <w:spacing w:before="40" w:after="40"/>
              <w:rPr>
                <w:sz w:val="16"/>
                <w:szCs w:val="16"/>
              </w:rPr>
            </w:pPr>
            <w:r>
              <w:rPr>
                <w:sz w:val="16"/>
                <w:szCs w:val="16"/>
              </w:rPr>
              <w:t>- Goedkeuring van de program board BiC</w:t>
            </w:r>
          </w:p>
          <w:p w14:paraId="3732F8C1" w14:textId="6BEF9B74" w:rsidR="00F46424" w:rsidRDefault="00F46424" w:rsidP="00F46424">
            <w:pPr>
              <w:spacing w:before="40" w:after="40"/>
              <w:rPr>
                <w:sz w:val="22"/>
                <w:szCs w:val="20"/>
              </w:rPr>
            </w:pPr>
            <w:r>
              <w:rPr>
                <w:sz w:val="16"/>
                <w:szCs w:val="16"/>
              </w:rPr>
              <w:t>- Overdracht aan de lijnorganisatie</w:t>
            </w:r>
          </w:p>
        </w:tc>
        <w:tc>
          <w:tcPr>
            <w:tcW w:w="831"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97DC8E6" w14:textId="738F96A9" w:rsidR="00F46424" w:rsidRDefault="00CC3990" w:rsidP="00CC3990">
            <w:pPr>
              <w:spacing w:before="40" w:after="40"/>
              <w:rPr>
                <w:sz w:val="22"/>
                <w:szCs w:val="20"/>
              </w:rPr>
            </w:pPr>
            <w:r>
              <w:rPr>
                <w:sz w:val="16"/>
                <w:szCs w:val="16"/>
              </w:rPr>
              <w:t>Zie de volgende paragraaf voor een overzicht van alle 15 uitgevoerde projecten.</w:t>
            </w:r>
          </w:p>
        </w:tc>
      </w:tr>
      <w:tr w:rsidR="007D14D3" w14:paraId="4154FDB0" w14:textId="77777777" w:rsidTr="007D14D3">
        <w:trPr>
          <w:trHeight w:val="284"/>
        </w:trPr>
        <w:tc>
          <w:tcPr>
            <w:tcW w:w="248"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846BA2D" w14:textId="069B0937" w:rsidR="008C2EFB" w:rsidRDefault="008C2EFB" w:rsidP="008C2EFB">
            <w:pPr>
              <w:spacing w:before="40" w:after="40"/>
              <w:rPr>
                <w:sz w:val="22"/>
                <w:szCs w:val="20"/>
              </w:rPr>
            </w:pPr>
            <w:r>
              <w:rPr>
                <w:sz w:val="22"/>
                <w:szCs w:val="20"/>
              </w:rPr>
              <w:t>3</w:t>
            </w:r>
          </w:p>
        </w:tc>
        <w:tc>
          <w:tcPr>
            <w:tcW w:w="1252"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7B4CECBF" w14:textId="380C2579" w:rsidR="00963BFF" w:rsidRDefault="008C2EFB" w:rsidP="00963BFF">
            <w:pPr>
              <w:spacing w:before="40" w:after="40"/>
              <w:rPr>
                <w:sz w:val="16"/>
                <w:szCs w:val="16"/>
              </w:rPr>
            </w:pPr>
            <w:r>
              <w:rPr>
                <w:sz w:val="16"/>
                <w:szCs w:val="16"/>
              </w:rPr>
              <w:t>Tijdelijke ondersteuning van de Business met 9 externe Informatie</w:t>
            </w:r>
            <w:r w:rsidR="00963BFF">
              <w:rPr>
                <w:sz w:val="16"/>
                <w:szCs w:val="16"/>
              </w:rPr>
              <w:t>-</w:t>
            </w:r>
            <w:r>
              <w:rPr>
                <w:sz w:val="16"/>
                <w:szCs w:val="16"/>
              </w:rPr>
              <w:t>bevei</w:t>
            </w:r>
            <w:r w:rsidR="00963BFF">
              <w:rPr>
                <w:sz w:val="16"/>
                <w:szCs w:val="16"/>
              </w:rPr>
              <w:t>ligi</w:t>
            </w:r>
            <w:r>
              <w:rPr>
                <w:sz w:val="16"/>
                <w:szCs w:val="16"/>
              </w:rPr>
              <w:t>ngs</w:t>
            </w:r>
            <w:r w:rsidR="00963BFF">
              <w:rPr>
                <w:sz w:val="16"/>
                <w:szCs w:val="16"/>
              </w:rPr>
              <w:t>e</w:t>
            </w:r>
            <w:r>
              <w:rPr>
                <w:sz w:val="16"/>
                <w:szCs w:val="16"/>
              </w:rPr>
              <w:t>xperts</w:t>
            </w:r>
            <w:r w:rsidR="00963BFF">
              <w:rPr>
                <w:sz w:val="16"/>
                <w:szCs w:val="16"/>
              </w:rPr>
              <w:t>. Onderverdeling in 3 domeinen</w:t>
            </w:r>
          </w:p>
          <w:p w14:paraId="709D7931" w14:textId="562A5210" w:rsidR="00963BFF" w:rsidRDefault="00963BFF" w:rsidP="00963BFF">
            <w:pPr>
              <w:spacing w:before="40" w:after="40"/>
              <w:rPr>
                <w:sz w:val="16"/>
                <w:szCs w:val="16"/>
              </w:rPr>
            </w:pPr>
            <w:r>
              <w:rPr>
                <w:sz w:val="16"/>
                <w:szCs w:val="16"/>
              </w:rPr>
              <w:t>- Toezicht en Resolutie</w:t>
            </w:r>
          </w:p>
          <w:p w14:paraId="309B2214" w14:textId="7391E7BD" w:rsidR="00963BFF" w:rsidRDefault="00963BFF" w:rsidP="00963BFF">
            <w:pPr>
              <w:spacing w:before="40" w:after="40"/>
              <w:rPr>
                <w:sz w:val="16"/>
                <w:szCs w:val="16"/>
              </w:rPr>
            </w:pPr>
            <w:r>
              <w:rPr>
                <w:sz w:val="16"/>
                <w:szCs w:val="16"/>
              </w:rPr>
              <w:t>- Centr</w:t>
            </w:r>
            <w:r w:rsidR="007D14D3">
              <w:rPr>
                <w:sz w:val="16"/>
                <w:szCs w:val="16"/>
              </w:rPr>
              <w:t>ale</w:t>
            </w:r>
            <w:r>
              <w:rPr>
                <w:sz w:val="16"/>
                <w:szCs w:val="16"/>
              </w:rPr>
              <w:t xml:space="preserve"> Bank en Statistiek</w:t>
            </w:r>
          </w:p>
          <w:p w14:paraId="0C612864" w14:textId="3C7CD873" w:rsidR="008C2EFB" w:rsidRDefault="00963BFF" w:rsidP="00963BFF">
            <w:pPr>
              <w:spacing w:before="40" w:after="40"/>
              <w:rPr>
                <w:sz w:val="22"/>
                <w:szCs w:val="20"/>
              </w:rPr>
            </w:pPr>
            <w:r>
              <w:rPr>
                <w:sz w:val="16"/>
                <w:szCs w:val="16"/>
              </w:rPr>
              <w:t>- Intern Bedrijf</w:t>
            </w:r>
          </w:p>
        </w:tc>
        <w:tc>
          <w:tcPr>
            <w:tcW w:w="125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4ABDE6B1" w14:textId="77777777" w:rsidR="00963BFF" w:rsidRDefault="008C2EFB" w:rsidP="008C2EFB">
            <w:pPr>
              <w:spacing w:before="40" w:after="40"/>
              <w:rPr>
                <w:sz w:val="16"/>
                <w:szCs w:val="16"/>
              </w:rPr>
            </w:pPr>
            <w:r>
              <w:rPr>
                <w:sz w:val="16"/>
                <w:szCs w:val="16"/>
              </w:rPr>
              <w:t xml:space="preserve">- </w:t>
            </w:r>
            <w:r w:rsidR="00963BFF">
              <w:rPr>
                <w:sz w:val="16"/>
                <w:szCs w:val="16"/>
              </w:rPr>
              <w:t>Functionele aansturing vanuit Programma manager BiC</w:t>
            </w:r>
          </w:p>
          <w:p w14:paraId="06574838" w14:textId="7927449E" w:rsidR="008C2EFB" w:rsidRDefault="00963BFF" w:rsidP="00963BFF">
            <w:pPr>
              <w:spacing w:before="40" w:after="40"/>
              <w:rPr>
                <w:sz w:val="22"/>
                <w:szCs w:val="20"/>
              </w:rPr>
            </w:pPr>
            <w:r>
              <w:rPr>
                <w:sz w:val="16"/>
                <w:szCs w:val="16"/>
              </w:rPr>
              <w:t xml:space="preserve">- lijnverantwoordelijkheid en financiële afhandeling via de lijn </w:t>
            </w:r>
          </w:p>
        </w:tc>
        <w:tc>
          <w:tcPr>
            <w:tcW w:w="49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5D7A2F2F" w14:textId="7AF09953" w:rsidR="008C2EFB" w:rsidRDefault="008C2EFB" w:rsidP="008C2EFB">
            <w:pPr>
              <w:spacing w:before="40" w:after="40"/>
              <w:rPr>
                <w:sz w:val="22"/>
                <w:szCs w:val="20"/>
              </w:rPr>
            </w:pPr>
            <w:r>
              <w:rPr>
                <w:sz w:val="16"/>
                <w:szCs w:val="16"/>
              </w:rPr>
              <w:t>Afgerond</w:t>
            </w:r>
          </w:p>
        </w:tc>
        <w:tc>
          <w:tcPr>
            <w:tcW w:w="929"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37109AC" w14:textId="4A38375C" w:rsidR="008C2EFB" w:rsidRDefault="00963BFF" w:rsidP="008C2EFB">
            <w:pPr>
              <w:spacing w:before="40" w:after="40"/>
              <w:rPr>
                <w:sz w:val="22"/>
                <w:szCs w:val="20"/>
              </w:rPr>
            </w:pPr>
            <w:r>
              <w:rPr>
                <w:sz w:val="16"/>
                <w:szCs w:val="16"/>
              </w:rPr>
              <w:t>Geen formele acceptatiecriteria</w:t>
            </w:r>
          </w:p>
        </w:tc>
        <w:tc>
          <w:tcPr>
            <w:tcW w:w="831"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78163FA0" w14:textId="77777777" w:rsidR="007D14D3" w:rsidRDefault="007D14D3" w:rsidP="007D14D3">
            <w:pPr>
              <w:spacing w:before="40" w:after="40"/>
              <w:rPr>
                <w:sz w:val="16"/>
                <w:szCs w:val="16"/>
              </w:rPr>
            </w:pPr>
            <w:r>
              <w:rPr>
                <w:sz w:val="16"/>
                <w:szCs w:val="16"/>
              </w:rPr>
              <w:t>Enkele experts worden nog na</w:t>
            </w:r>
          </w:p>
          <w:p w14:paraId="7B8E8055" w14:textId="77777777" w:rsidR="0091196F" w:rsidRDefault="007D14D3" w:rsidP="007D14D3">
            <w:pPr>
              <w:spacing w:before="40" w:after="40"/>
              <w:rPr>
                <w:sz w:val="16"/>
                <w:szCs w:val="16"/>
              </w:rPr>
            </w:pPr>
            <w:r>
              <w:rPr>
                <w:sz w:val="16"/>
                <w:szCs w:val="16"/>
              </w:rPr>
              <w:t xml:space="preserve">1 juli 2018 </w:t>
            </w:r>
          </w:p>
          <w:p w14:paraId="0020025C" w14:textId="24DE26E8" w:rsidR="0091196F" w:rsidRDefault="007D14D3" w:rsidP="007D14D3">
            <w:pPr>
              <w:spacing w:before="40" w:after="40"/>
              <w:rPr>
                <w:sz w:val="16"/>
                <w:szCs w:val="16"/>
              </w:rPr>
            </w:pPr>
            <w:r>
              <w:rPr>
                <w:sz w:val="16"/>
                <w:szCs w:val="16"/>
              </w:rPr>
              <w:t>ingezet voor nazorg-activiteiten</w:t>
            </w:r>
          </w:p>
          <w:p w14:paraId="128CDF08" w14:textId="1BCBFBFB" w:rsidR="008C2EFB" w:rsidRDefault="007D14D3" w:rsidP="007D14D3">
            <w:pPr>
              <w:spacing w:before="40" w:after="40"/>
              <w:rPr>
                <w:sz w:val="22"/>
                <w:szCs w:val="20"/>
              </w:rPr>
            </w:pPr>
            <w:r>
              <w:rPr>
                <w:sz w:val="16"/>
                <w:szCs w:val="16"/>
              </w:rPr>
              <w:t>van BiC</w:t>
            </w:r>
          </w:p>
        </w:tc>
      </w:tr>
      <w:tr w:rsidR="007D14D3" w14:paraId="42849E9B" w14:textId="77777777" w:rsidTr="007D14D3">
        <w:trPr>
          <w:trHeight w:val="284"/>
        </w:trPr>
        <w:tc>
          <w:tcPr>
            <w:tcW w:w="248"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74952339" w14:textId="0893C37B" w:rsidR="002A2D7A" w:rsidRDefault="002A2D7A" w:rsidP="002A2D7A">
            <w:pPr>
              <w:spacing w:before="40" w:after="40"/>
              <w:rPr>
                <w:sz w:val="22"/>
                <w:szCs w:val="20"/>
              </w:rPr>
            </w:pPr>
            <w:r>
              <w:rPr>
                <w:sz w:val="22"/>
                <w:szCs w:val="20"/>
              </w:rPr>
              <w:t>4</w:t>
            </w:r>
          </w:p>
        </w:tc>
        <w:tc>
          <w:tcPr>
            <w:tcW w:w="1252"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18753D31" w14:textId="6672A8B4" w:rsidR="002A2D7A" w:rsidRDefault="002A2D7A" w:rsidP="00936EF1">
            <w:pPr>
              <w:spacing w:before="40" w:after="40"/>
              <w:rPr>
                <w:sz w:val="22"/>
                <w:szCs w:val="20"/>
              </w:rPr>
            </w:pPr>
            <w:r>
              <w:rPr>
                <w:sz w:val="16"/>
                <w:szCs w:val="16"/>
              </w:rPr>
              <w:t>Inrichten van een Monitoring proces- en tool om zowel tijdens BIC als daarna periodiek het Co</w:t>
            </w:r>
            <w:r w:rsidR="007F0C47">
              <w:rPr>
                <w:sz w:val="16"/>
                <w:szCs w:val="16"/>
              </w:rPr>
              <w:t>b</w:t>
            </w:r>
            <w:r>
              <w:rPr>
                <w:sz w:val="16"/>
                <w:szCs w:val="16"/>
              </w:rPr>
              <w:t>it-level bij de divisies te kunnen toetsen.</w:t>
            </w:r>
          </w:p>
        </w:tc>
        <w:tc>
          <w:tcPr>
            <w:tcW w:w="125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64B94176" w14:textId="79007CF2" w:rsidR="002A2D7A" w:rsidRDefault="002A2D7A" w:rsidP="002A2D7A">
            <w:pPr>
              <w:spacing w:before="40" w:after="40"/>
              <w:rPr>
                <w:sz w:val="22"/>
                <w:szCs w:val="20"/>
              </w:rPr>
            </w:pPr>
            <w:r>
              <w:rPr>
                <w:sz w:val="16"/>
                <w:szCs w:val="16"/>
              </w:rPr>
              <w:t>ORM is verantwoordelijk voor het bewaken en uitvoeren van het monitoringproces en vo</w:t>
            </w:r>
            <w:r w:rsidR="00936EF1">
              <w:rPr>
                <w:sz w:val="16"/>
                <w:szCs w:val="16"/>
              </w:rPr>
              <w:t>o</w:t>
            </w:r>
            <w:r>
              <w:rPr>
                <w:sz w:val="16"/>
                <w:szCs w:val="16"/>
              </w:rPr>
              <w:t xml:space="preserve">r onderhoud en beheer van </w:t>
            </w:r>
            <w:proofErr w:type="spellStart"/>
            <w:r>
              <w:rPr>
                <w:sz w:val="16"/>
                <w:szCs w:val="16"/>
              </w:rPr>
              <w:t>BWise</w:t>
            </w:r>
            <w:proofErr w:type="spellEnd"/>
          </w:p>
        </w:tc>
        <w:tc>
          <w:tcPr>
            <w:tcW w:w="49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21142B4" w14:textId="172C070D" w:rsidR="002A2D7A" w:rsidRDefault="002A2D7A" w:rsidP="002A2D7A">
            <w:pPr>
              <w:spacing w:before="40" w:after="40"/>
              <w:rPr>
                <w:sz w:val="22"/>
                <w:szCs w:val="20"/>
              </w:rPr>
            </w:pPr>
            <w:r>
              <w:rPr>
                <w:sz w:val="16"/>
                <w:szCs w:val="16"/>
              </w:rPr>
              <w:t>Afgerond</w:t>
            </w:r>
          </w:p>
        </w:tc>
        <w:tc>
          <w:tcPr>
            <w:tcW w:w="929"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2D086F94" w14:textId="15140669" w:rsidR="002A2D7A" w:rsidRDefault="002A2D7A" w:rsidP="002A2D7A">
            <w:pPr>
              <w:spacing w:before="40" w:after="40"/>
              <w:rPr>
                <w:sz w:val="16"/>
                <w:szCs w:val="16"/>
              </w:rPr>
            </w:pPr>
            <w:r>
              <w:rPr>
                <w:sz w:val="16"/>
                <w:szCs w:val="16"/>
              </w:rPr>
              <w:t>- Decharg</w:t>
            </w:r>
            <w:r w:rsidR="007F0C47">
              <w:rPr>
                <w:sz w:val="16"/>
                <w:szCs w:val="16"/>
              </w:rPr>
              <w:t>e door</w:t>
            </w:r>
            <w:r>
              <w:rPr>
                <w:sz w:val="16"/>
                <w:szCs w:val="16"/>
              </w:rPr>
              <w:t xml:space="preserve"> de betreffende cluster- board</w:t>
            </w:r>
          </w:p>
          <w:p w14:paraId="37AD4B9F" w14:textId="77777777" w:rsidR="002A2D7A" w:rsidRDefault="002A2D7A" w:rsidP="002A2D7A">
            <w:pPr>
              <w:spacing w:before="40" w:after="40"/>
              <w:rPr>
                <w:sz w:val="16"/>
                <w:szCs w:val="16"/>
              </w:rPr>
            </w:pPr>
            <w:r>
              <w:rPr>
                <w:sz w:val="16"/>
                <w:szCs w:val="16"/>
              </w:rPr>
              <w:t>- Goedkeuring van de program board BiC</w:t>
            </w:r>
          </w:p>
          <w:p w14:paraId="5B38D060" w14:textId="6293D5AD" w:rsidR="002A2D7A" w:rsidRDefault="002A2D7A" w:rsidP="002A2D7A">
            <w:pPr>
              <w:spacing w:before="40" w:after="40"/>
              <w:rPr>
                <w:sz w:val="22"/>
                <w:szCs w:val="20"/>
              </w:rPr>
            </w:pPr>
            <w:r>
              <w:rPr>
                <w:sz w:val="16"/>
                <w:szCs w:val="16"/>
              </w:rPr>
              <w:t>- Overdracht aan ORM</w:t>
            </w:r>
          </w:p>
        </w:tc>
        <w:tc>
          <w:tcPr>
            <w:tcW w:w="831"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2D9EDCAD" w14:textId="22C6458E" w:rsidR="002A2D7A" w:rsidRDefault="00936EF1" w:rsidP="00936EF1">
            <w:pPr>
              <w:spacing w:before="40" w:after="40"/>
              <w:rPr>
                <w:sz w:val="22"/>
                <w:szCs w:val="20"/>
              </w:rPr>
            </w:pPr>
            <w:r>
              <w:rPr>
                <w:sz w:val="16"/>
                <w:szCs w:val="16"/>
              </w:rPr>
              <w:t>Het monitoring-proces en monitoringtool (</w:t>
            </w:r>
            <w:proofErr w:type="spellStart"/>
            <w:r>
              <w:rPr>
                <w:sz w:val="16"/>
                <w:szCs w:val="16"/>
              </w:rPr>
              <w:t>BWise</w:t>
            </w:r>
            <w:proofErr w:type="spellEnd"/>
            <w:r>
              <w:rPr>
                <w:sz w:val="16"/>
                <w:szCs w:val="16"/>
              </w:rPr>
              <w:t>) zijn door het project GIB opgeleverd.</w:t>
            </w:r>
          </w:p>
        </w:tc>
      </w:tr>
      <w:tr w:rsidR="007D14D3" w14:paraId="3C2EF5D2" w14:textId="77777777" w:rsidTr="007D14D3">
        <w:trPr>
          <w:trHeight w:val="284"/>
        </w:trPr>
        <w:tc>
          <w:tcPr>
            <w:tcW w:w="248"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74C57E44" w14:textId="4F60B975" w:rsidR="001B3C03" w:rsidRDefault="001B3C03" w:rsidP="001B3C03">
            <w:pPr>
              <w:spacing w:before="40" w:after="40"/>
              <w:rPr>
                <w:sz w:val="22"/>
                <w:szCs w:val="20"/>
              </w:rPr>
            </w:pPr>
            <w:r>
              <w:rPr>
                <w:sz w:val="22"/>
                <w:szCs w:val="20"/>
              </w:rPr>
              <w:t>5</w:t>
            </w:r>
          </w:p>
        </w:tc>
        <w:tc>
          <w:tcPr>
            <w:tcW w:w="1252"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8898FE9" w14:textId="77777777" w:rsidR="001B3C03" w:rsidRDefault="001B3C03" w:rsidP="001B3C03">
            <w:pPr>
              <w:spacing w:before="40" w:after="40"/>
              <w:rPr>
                <w:sz w:val="16"/>
                <w:szCs w:val="16"/>
              </w:rPr>
            </w:pPr>
            <w:r>
              <w:rPr>
                <w:sz w:val="16"/>
                <w:szCs w:val="16"/>
              </w:rPr>
              <w:t xml:space="preserve">Naar Cobit-level 4: </w:t>
            </w:r>
          </w:p>
          <w:p w14:paraId="547A8E95" w14:textId="77777777" w:rsidR="001B3C03" w:rsidRDefault="001B3C03" w:rsidP="001B3C03">
            <w:pPr>
              <w:spacing w:before="40" w:after="40"/>
              <w:rPr>
                <w:sz w:val="16"/>
                <w:szCs w:val="16"/>
              </w:rPr>
            </w:pPr>
            <w:r>
              <w:rPr>
                <w:sz w:val="16"/>
                <w:szCs w:val="16"/>
              </w:rPr>
              <w:t xml:space="preserve">- enkele controls verplicht voor alle divisies </w:t>
            </w:r>
          </w:p>
          <w:p w14:paraId="5789EE5D" w14:textId="31F0D00C" w:rsidR="001B3C03" w:rsidRDefault="001B3C03" w:rsidP="001B3C03">
            <w:pPr>
              <w:spacing w:before="40" w:after="40"/>
              <w:rPr>
                <w:sz w:val="22"/>
                <w:szCs w:val="20"/>
              </w:rPr>
            </w:pPr>
            <w:r>
              <w:rPr>
                <w:sz w:val="16"/>
                <w:szCs w:val="16"/>
              </w:rPr>
              <w:t>- divisies bepalen zelf welke andere controls zij naar Cobit-level 4 willen brengen</w:t>
            </w:r>
          </w:p>
        </w:tc>
        <w:tc>
          <w:tcPr>
            <w:tcW w:w="125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AFDE2A2" w14:textId="77777777" w:rsidR="001B3C03" w:rsidRDefault="001B3C03" w:rsidP="001B3C03">
            <w:pPr>
              <w:spacing w:before="40" w:after="40"/>
              <w:rPr>
                <w:sz w:val="16"/>
                <w:szCs w:val="16"/>
              </w:rPr>
            </w:pPr>
            <w:r>
              <w:rPr>
                <w:sz w:val="16"/>
                <w:szCs w:val="16"/>
              </w:rPr>
              <w:t>- de divisies zijn verantwoordelijk om de betreffende controls naar Cobit-level 4 te brengen</w:t>
            </w:r>
          </w:p>
          <w:p w14:paraId="618A42C5" w14:textId="0F3E56AA" w:rsidR="001B3C03" w:rsidRDefault="001B3C03" w:rsidP="001B3C03">
            <w:pPr>
              <w:spacing w:before="40" w:after="40"/>
              <w:rPr>
                <w:sz w:val="22"/>
                <w:szCs w:val="20"/>
              </w:rPr>
            </w:pPr>
            <w:r>
              <w:rPr>
                <w:sz w:val="16"/>
                <w:szCs w:val="16"/>
              </w:rPr>
              <w:t>- ORM toetst dit</w:t>
            </w:r>
          </w:p>
        </w:tc>
        <w:tc>
          <w:tcPr>
            <w:tcW w:w="490"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1030695E" w14:textId="49BCE055" w:rsidR="001B3C03" w:rsidRDefault="001B3C03" w:rsidP="001B3C03">
            <w:pPr>
              <w:spacing w:before="40" w:after="40"/>
              <w:rPr>
                <w:sz w:val="22"/>
                <w:szCs w:val="20"/>
              </w:rPr>
            </w:pPr>
            <w:r>
              <w:rPr>
                <w:sz w:val="16"/>
                <w:szCs w:val="16"/>
              </w:rPr>
              <w:t>Afgerond</w:t>
            </w:r>
          </w:p>
        </w:tc>
        <w:tc>
          <w:tcPr>
            <w:tcW w:w="929"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2C4700E9" w14:textId="43C14B9F" w:rsidR="001B3C03" w:rsidRDefault="001B3C03" w:rsidP="001B3C03">
            <w:pPr>
              <w:spacing w:before="40" w:after="40"/>
              <w:rPr>
                <w:sz w:val="22"/>
                <w:szCs w:val="20"/>
              </w:rPr>
            </w:pPr>
            <w:r>
              <w:rPr>
                <w:sz w:val="16"/>
                <w:szCs w:val="16"/>
              </w:rPr>
              <w:t>Door de Program board BiC goedgekeurd voorstel van ORM</w:t>
            </w:r>
          </w:p>
        </w:tc>
        <w:tc>
          <w:tcPr>
            <w:tcW w:w="831" w:type="pct"/>
            <w:tcBorders>
              <w:top w:val="single" w:sz="4" w:space="0" w:color="auto"/>
              <w:left w:val="single" w:sz="4" w:space="0" w:color="auto"/>
              <w:bottom w:val="single" w:sz="4" w:space="0" w:color="auto"/>
              <w:right w:val="single" w:sz="4" w:space="0" w:color="auto"/>
            </w:tcBorders>
            <w:tcMar>
              <w:top w:w="0" w:type="dxa"/>
              <w:left w:w="85" w:type="dxa"/>
              <w:bottom w:w="0" w:type="dxa"/>
              <w:right w:w="0" w:type="dxa"/>
            </w:tcMar>
            <w:vAlign w:val="center"/>
          </w:tcPr>
          <w:p w14:paraId="3AFAA23E" w14:textId="739E598B" w:rsidR="001B3C03" w:rsidRDefault="001B3C03" w:rsidP="001B3C03">
            <w:pPr>
              <w:spacing w:before="40" w:after="40"/>
              <w:rPr>
                <w:sz w:val="22"/>
                <w:szCs w:val="20"/>
              </w:rPr>
            </w:pPr>
          </w:p>
        </w:tc>
      </w:tr>
    </w:tbl>
    <w:p w14:paraId="0E9422DF" w14:textId="57DAE325" w:rsidR="00733E43" w:rsidRDefault="00733E43" w:rsidP="00B75582">
      <w:pPr>
        <w:spacing w:line="280" w:lineRule="atLeast"/>
        <w:rPr>
          <w:rFonts w:ascii="Times New Roman" w:eastAsia="Times New Roman" w:hAnsi="Times New Roman" w:cs="Times New Roman"/>
          <w:sz w:val="22"/>
          <w:szCs w:val="24"/>
        </w:rPr>
      </w:pPr>
    </w:p>
    <w:p w14:paraId="6693C5AE" w14:textId="77777777" w:rsidR="00CC3990" w:rsidRDefault="00CC3990">
      <w:pPr>
        <w:spacing w:line="240" w:lineRule="auto"/>
        <w:rPr>
          <w:rFonts w:ascii="Times New Roman" w:eastAsia="Times New Roman" w:hAnsi="Times New Roman" w:cs="Times New Roman"/>
          <w:sz w:val="22"/>
          <w:szCs w:val="24"/>
        </w:rPr>
      </w:pPr>
    </w:p>
    <w:p w14:paraId="4E13A0D1" w14:textId="77777777" w:rsidR="00CC3990" w:rsidRDefault="00CC3990">
      <w:pPr>
        <w:spacing w:line="240" w:lineRule="auto"/>
        <w:rPr>
          <w:rFonts w:ascii="Times New Roman" w:eastAsia="Times New Roman" w:hAnsi="Times New Roman" w:cs="Times New Roman"/>
          <w:sz w:val="22"/>
          <w:szCs w:val="24"/>
        </w:rPr>
      </w:pPr>
    </w:p>
    <w:p w14:paraId="620D4E63" w14:textId="77777777" w:rsidR="00CC3990" w:rsidRDefault="00CC3990">
      <w:pPr>
        <w:spacing w:line="240" w:lineRule="auto"/>
        <w:rPr>
          <w:rFonts w:ascii="Times New Roman" w:eastAsia="Times New Roman" w:hAnsi="Times New Roman" w:cs="Times New Roman"/>
          <w:sz w:val="22"/>
          <w:szCs w:val="24"/>
        </w:rPr>
      </w:pPr>
    </w:p>
    <w:p w14:paraId="33850B5A" w14:textId="77777777" w:rsidR="00CC3990" w:rsidRDefault="00CC3990">
      <w:pPr>
        <w:spacing w:line="240" w:lineRule="auto"/>
        <w:rPr>
          <w:rFonts w:ascii="Times New Roman" w:eastAsia="Times New Roman" w:hAnsi="Times New Roman" w:cs="Times New Roman"/>
          <w:sz w:val="22"/>
          <w:szCs w:val="24"/>
        </w:rPr>
      </w:pPr>
    </w:p>
    <w:p w14:paraId="121137F1" w14:textId="77777777" w:rsidR="00CC3990" w:rsidRDefault="00CC3990">
      <w:pPr>
        <w:spacing w:line="240" w:lineRule="auto"/>
        <w:rPr>
          <w:rFonts w:ascii="Times New Roman" w:eastAsia="Times New Roman" w:hAnsi="Times New Roman" w:cs="Times New Roman"/>
          <w:sz w:val="22"/>
          <w:szCs w:val="24"/>
        </w:rPr>
      </w:pPr>
    </w:p>
    <w:p w14:paraId="12FE3AAF" w14:textId="302A7850" w:rsidR="00DC7981" w:rsidRDefault="00DC7981" w:rsidP="00DC7981">
      <w:pPr>
        <w:pStyle w:val="Heading2"/>
        <w:numPr>
          <w:ilvl w:val="1"/>
          <w:numId w:val="24"/>
        </w:numPr>
        <w:ind w:left="680" w:hanging="680"/>
        <w:rPr>
          <w:rFonts w:eastAsia="Times New Roman"/>
        </w:rPr>
      </w:pPr>
      <w:bookmarkStart w:id="11" w:name="_Toc518634946"/>
      <w:r>
        <w:rPr>
          <w:rFonts w:eastAsia="Times New Roman"/>
        </w:rPr>
        <w:lastRenderedPageBreak/>
        <w:t>Opgeleverde projecten</w:t>
      </w:r>
      <w:bookmarkEnd w:id="11"/>
    </w:p>
    <w:p w14:paraId="3E1E08A4" w14:textId="77777777" w:rsidR="00DC7981" w:rsidRDefault="00DC7981" w:rsidP="00DC7981">
      <w:pPr>
        <w:ind w:left="-851"/>
      </w:pPr>
    </w:p>
    <w:p w14:paraId="5BC18CC5" w14:textId="77777777" w:rsidR="00DC7981" w:rsidRDefault="00CC3990" w:rsidP="00CC3990">
      <w:r w:rsidRPr="008A5B22">
        <w:t xml:space="preserve">De volgende projecten </w:t>
      </w:r>
      <w:r w:rsidR="00DC7981">
        <w:t xml:space="preserve">waren al </w:t>
      </w:r>
      <w:r w:rsidRPr="008A5B22">
        <w:t>afgerond</w:t>
      </w:r>
      <w:r>
        <w:t xml:space="preserve"> </w:t>
      </w:r>
      <w:r w:rsidR="00DC7981">
        <w:t>ten tijde van de goedkeuring van het</w:t>
      </w:r>
    </w:p>
    <w:p w14:paraId="399BCD87" w14:textId="29A61C61" w:rsidR="00CC3990" w:rsidRDefault="00DC7981" w:rsidP="00CC3990">
      <w:r>
        <w:t>Programmaplan BiC 2.0 in oktober 2017</w:t>
      </w:r>
      <w:r w:rsidR="00CC3990">
        <w:t xml:space="preserve"> (zie </w:t>
      </w:r>
      <w:r>
        <w:t>het programmaplan</w:t>
      </w:r>
      <w:r w:rsidR="00CC3990">
        <w:t xml:space="preserve"> voor </w:t>
      </w:r>
      <w:r w:rsidR="00CC3990" w:rsidRPr="008A5B22">
        <w:t>een uitgebreide beschrijving</w:t>
      </w:r>
      <w:r w:rsidR="00CC3990">
        <w:t>):</w:t>
      </w:r>
    </w:p>
    <w:p w14:paraId="292877A1" w14:textId="649B8389" w:rsidR="00CC3990" w:rsidRDefault="00CC3990" w:rsidP="00CC3990">
      <w:pPr>
        <w:pStyle w:val="ListParagraph"/>
        <w:numPr>
          <w:ilvl w:val="0"/>
          <w:numId w:val="27"/>
        </w:numPr>
        <w:spacing w:before="100" w:after="200" w:line="276" w:lineRule="auto"/>
      </w:pPr>
      <w:r>
        <w:t xml:space="preserve">Renovatie Informatie </w:t>
      </w:r>
      <w:proofErr w:type="spellStart"/>
      <w:r>
        <w:t>Beveiligings</w:t>
      </w:r>
      <w:proofErr w:type="spellEnd"/>
      <w:r>
        <w:t xml:space="preserve"> </w:t>
      </w:r>
      <w:proofErr w:type="spellStart"/>
      <w:r>
        <w:t>Policies</w:t>
      </w:r>
      <w:proofErr w:type="spellEnd"/>
      <w:r>
        <w:t xml:space="preserve"> &amp; Procedures </w:t>
      </w:r>
      <w:r>
        <w:tab/>
      </w:r>
      <w:r>
        <w:tab/>
      </w:r>
      <w:r w:rsidR="00DC7981">
        <w:tab/>
      </w:r>
      <w:r>
        <w:t>(RIBBP)</w:t>
      </w:r>
    </w:p>
    <w:p w14:paraId="10822F30" w14:textId="77777777" w:rsidR="00CC3990" w:rsidRDefault="00CC3990" w:rsidP="00CC3990">
      <w:pPr>
        <w:pStyle w:val="ListParagraph"/>
        <w:numPr>
          <w:ilvl w:val="0"/>
          <w:numId w:val="27"/>
        </w:numPr>
        <w:spacing w:before="100" w:after="200" w:line="276" w:lineRule="auto"/>
      </w:pPr>
      <w:r>
        <w:t xml:space="preserve">Renovatie Dataclassificatie schema DNB </w:t>
      </w:r>
      <w:r>
        <w:tab/>
      </w:r>
      <w:r>
        <w:tab/>
      </w:r>
      <w:r>
        <w:tab/>
      </w:r>
      <w:r>
        <w:tab/>
      </w:r>
      <w:r>
        <w:tab/>
      </w:r>
      <w:proofErr w:type="spellStart"/>
      <w:r>
        <w:t>ReDaC</w:t>
      </w:r>
      <w:proofErr w:type="spellEnd"/>
      <w:r>
        <w:t>)</w:t>
      </w:r>
    </w:p>
    <w:p w14:paraId="6D58F3CA" w14:textId="77777777" w:rsidR="00CC3990" w:rsidRDefault="00CC3990" w:rsidP="00CC3990">
      <w:pPr>
        <w:pStyle w:val="ListParagraph"/>
        <w:numPr>
          <w:ilvl w:val="0"/>
          <w:numId w:val="27"/>
        </w:numPr>
        <w:spacing w:before="100" w:after="200" w:line="276" w:lineRule="auto"/>
      </w:pPr>
      <w:r>
        <w:t xml:space="preserve">Assesmet en Implementatie Dataclassificatie DNB Documenten </w:t>
      </w:r>
      <w:r>
        <w:tab/>
        <w:t>(AIDD)</w:t>
      </w:r>
    </w:p>
    <w:p w14:paraId="088D84CC" w14:textId="77777777" w:rsidR="00CC3990" w:rsidRPr="006B32F3" w:rsidRDefault="00CC3990" w:rsidP="00CC3990">
      <w:pPr>
        <w:pStyle w:val="ListParagraph"/>
        <w:numPr>
          <w:ilvl w:val="0"/>
          <w:numId w:val="27"/>
        </w:numPr>
        <w:spacing w:before="100" w:after="200" w:line="276" w:lineRule="auto"/>
        <w:rPr>
          <w:lang w:val="en-US"/>
        </w:rPr>
      </w:pPr>
      <w:r w:rsidRPr="00990F5F">
        <w:rPr>
          <w:lang w:val="en-US"/>
        </w:rPr>
        <w:t>Assessmen</w:t>
      </w:r>
      <w:r w:rsidRPr="006B32F3">
        <w:rPr>
          <w:lang w:val="en-US"/>
        </w:rPr>
        <w:t xml:space="preserve">t </w:t>
      </w:r>
      <w:proofErr w:type="spellStart"/>
      <w:r w:rsidRPr="006B32F3">
        <w:rPr>
          <w:lang w:val="en-US"/>
        </w:rPr>
        <w:t>en</w:t>
      </w:r>
      <w:proofErr w:type="spellEnd"/>
      <w:r w:rsidRPr="006B32F3">
        <w:rPr>
          <w:lang w:val="en-US"/>
        </w:rPr>
        <w:t xml:space="preserve"> </w:t>
      </w:r>
      <w:proofErr w:type="spellStart"/>
      <w:r w:rsidRPr="006B32F3">
        <w:rPr>
          <w:lang w:val="en-US"/>
        </w:rPr>
        <w:t>implementatie</w:t>
      </w:r>
      <w:proofErr w:type="spellEnd"/>
      <w:r w:rsidRPr="006B32F3">
        <w:rPr>
          <w:lang w:val="en-US"/>
        </w:rPr>
        <w:t xml:space="preserve"> DNB </w:t>
      </w:r>
      <w:proofErr w:type="spellStart"/>
      <w:r w:rsidRPr="006B32F3">
        <w:rPr>
          <w:lang w:val="en-US"/>
        </w:rPr>
        <w:t>Applicaties</w:t>
      </w:r>
      <w:proofErr w:type="spellEnd"/>
      <w:r w:rsidRPr="006B32F3">
        <w:rPr>
          <w:lang w:val="en-US"/>
        </w:rPr>
        <w:t xml:space="preserve"> </w:t>
      </w:r>
      <w:r w:rsidRPr="006B32F3">
        <w:rPr>
          <w:lang w:val="en-US"/>
        </w:rPr>
        <w:tab/>
      </w:r>
      <w:r w:rsidRPr="006B32F3">
        <w:rPr>
          <w:lang w:val="en-US"/>
        </w:rPr>
        <w:tab/>
      </w:r>
      <w:r>
        <w:rPr>
          <w:lang w:val="en-US"/>
        </w:rPr>
        <w:tab/>
      </w:r>
      <w:r w:rsidRPr="006B32F3">
        <w:rPr>
          <w:lang w:val="en-US"/>
        </w:rPr>
        <w:tab/>
        <w:t>(AIDDA)</w:t>
      </w:r>
    </w:p>
    <w:p w14:paraId="382C35B1" w14:textId="3D1217DB" w:rsidR="00CC3990" w:rsidRDefault="00CC3990" w:rsidP="00CC3990">
      <w:pPr>
        <w:pStyle w:val="ListParagraph"/>
        <w:numPr>
          <w:ilvl w:val="0"/>
          <w:numId w:val="27"/>
        </w:numPr>
        <w:spacing w:before="100" w:after="200" w:line="276" w:lineRule="auto"/>
      </w:pPr>
      <w:proofErr w:type="spellStart"/>
      <w:r>
        <w:t>Key</w:t>
      </w:r>
      <w:proofErr w:type="spellEnd"/>
      <w:r>
        <w:t xml:space="preserve"> management (Certificatenbeheer)</w:t>
      </w:r>
      <w:r>
        <w:tab/>
      </w:r>
      <w:r>
        <w:tab/>
      </w:r>
      <w:r>
        <w:tab/>
      </w:r>
      <w:r>
        <w:tab/>
      </w:r>
      <w:r>
        <w:tab/>
      </w:r>
      <w:r w:rsidR="00DC7981">
        <w:tab/>
      </w:r>
      <w:r>
        <w:t>(</w:t>
      </w:r>
      <w:proofErr w:type="spellStart"/>
      <w:r>
        <w:t>KeMa</w:t>
      </w:r>
      <w:proofErr w:type="spellEnd"/>
      <w:r>
        <w:t>)</w:t>
      </w:r>
    </w:p>
    <w:p w14:paraId="131487E4" w14:textId="77777777" w:rsidR="00CC3990" w:rsidRPr="006B32F3" w:rsidRDefault="00CC3990" w:rsidP="00CC3990">
      <w:pPr>
        <w:pStyle w:val="ListParagraph"/>
        <w:numPr>
          <w:ilvl w:val="0"/>
          <w:numId w:val="27"/>
        </w:numPr>
        <w:spacing w:before="100" w:after="200" w:line="276" w:lineRule="auto"/>
      </w:pPr>
      <w:r>
        <w:t xml:space="preserve">Cyber </w:t>
      </w:r>
      <w:proofErr w:type="spellStart"/>
      <w:r>
        <w:t>Defense</w:t>
      </w:r>
      <w:proofErr w:type="spellEnd"/>
      <w:r>
        <w:t xml:space="preserve"> Center</w:t>
      </w:r>
      <w:r w:rsidRPr="006B32F3">
        <w:t xml:space="preserve"> </w:t>
      </w:r>
      <w:r>
        <w:tab/>
      </w:r>
      <w:r w:rsidRPr="006B32F3">
        <w:tab/>
      </w:r>
      <w:r>
        <w:tab/>
      </w:r>
      <w:r>
        <w:tab/>
      </w:r>
      <w:r>
        <w:tab/>
      </w:r>
      <w:r>
        <w:tab/>
      </w:r>
      <w:r>
        <w:tab/>
      </w:r>
      <w:r>
        <w:tab/>
      </w:r>
      <w:r w:rsidRPr="006B32F3">
        <w:t>(</w:t>
      </w:r>
      <w:r>
        <w:t>CDC</w:t>
      </w:r>
      <w:r w:rsidRPr="006B32F3">
        <w:t>)</w:t>
      </w:r>
    </w:p>
    <w:p w14:paraId="15ADFF56" w14:textId="77777777" w:rsidR="00CC3990" w:rsidRPr="00C02C96" w:rsidRDefault="00CC3990" w:rsidP="00CC3990">
      <w:pPr>
        <w:pStyle w:val="ListParagraph"/>
        <w:numPr>
          <w:ilvl w:val="0"/>
          <w:numId w:val="27"/>
        </w:numPr>
        <w:spacing w:before="100" w:after="200" w:line="276" w:lineRule="auto"/>
      </w:pPr>
      <w:r w:rsidRPr="00C02C96">
        <w:t>E-Learning</w:t>
      </w:r>
    </w:p>
    <w:p w14:paraId="4F2940FC" w14:textId="7A29F469" w:rsidR="00CC3990" w:rsidRPr="00C02C96" w:rsidRDefault="00CC3990" w:rsidP="00CC3990">
      <w:pPr>
        <w:pStyle w:val="ListParagraph"/>
        <w:numPr>
          <w:ilvl w:val="0"/>
          <w:numId w:val="27"/>
        </w:numPr>
        <w:spacing w:before="100" w:after="200" w:line="276" w:lineRule="auto"/>
      </w:pPr>
      <w:r w:rsidRPr="00C02C96">
        <w:t xml:space="preserve">Training voor Managers </w:t>
      </w:r>
      <w:r w:rsidRPr="00C02C96">
        <w:tab/>
      </w:r>
      <w:r w:rsidRPr="00C02C96">
        <w:tab/>
      </w:r>
      <w:r w:rsidRPr="00C02C96">
        <w:tab/>
      </w:r>
      <w:r w:rsidRPr="00C02C96">
        <w:tab/>
      </w:r>
      <w:r w:rsidRPr="00C02C96">
        <w:tab/>
      </w:r>
      <w:r w:rsidRPr="00C02C96">
        <w:tab/>
      </w:r>
      <w:r w:rsidR="00DC7981">
        <w:tab/>
      </w:r>
      <w:r>
        <w:tab/>
      </w:r>
      <w:r w:rsidRPr="00C02C96">
        <w:t>(</w:t>
      </w:r>
      <w:proofErr w:type="spellStart"/>
      <w:r w:rsidRPr="00C02C96">
        <w:t>TvM</w:t>
      </w:r>
      <w:proofErr w:type="spellEnd"/>
      <w:r w:rsidRPr="00C02C96">
        <w:t>)</w:t>
      </w:r>
    </w:p>
    <w:p w14:paraId="7CAEECF8" w14:textId="369267C4" w:rsidR="00CC3990" w:rsidRDefault="00CC3990" w:rsidP="00CC3990">
      <w:pPr>
        <w:pStyle w:val="ListParagraph"/>
        <w:numPr>
          <w:ilvl w:val="0"/>
          <w:numId w:val="27"/>
        </w:numPr>
        <w:spacing w:before="100" w:after="200" w:line="276" w:lineRule="auto"/>
      </w:pPr>
      <w:r>
        <w:t xml:space="preserve">Ontwikkelmodel voor managers </w:t>
      </w:r>
      <w:r>
        <w:tab/>
      </w:r>
      <w:r>
        <w:tab/>
      </w:r>
      <w:r>
        <w:tab/>
      </w:r>
      <w:r>
        <w:tab/>
      </w:r>
      <w:r>
        <w:tab/>
      </w:r>
      <w:r w:rsidR="00DC7981">
        <w:tab/>
      </w:r>
      <w:r>
        <w:tab/>
        <w:t>(</w:t>
      </w:r>
      <w:proofErr w:type="spellStart"/>
      <w:r>
        <w:t>OvM</w:t>
      </w:r>
      <w:proofErr w:type="spellEnd"/>
      <w:r>
        <w:t>)</w:t>
      </w:r>
    </w:p>
    <w:p w14:paraId="5DC5D5BC" w14:textId="29A39B5A" w:rsidR="00CC3990" w:rsidRDefault="00CC3990" w:rsidP="00CC3990">
      <w:pPr>
        <w:pStyle w:val="ListParagraph"/>
        <w:numPr>
          <w:ilvl w:val="0"/>
          <w:numId w:val="27"/>
        </w:numPr>
        <w:spacing w:before="100" w:after="200" w:line="276" w:lineRule="auto"/>
      </w:pPr>
      <w:r>
        <w:t xml:space="preserve">Bewustwording Nieuwe Medewerkers </w:t>
      </w:r>
      <w:r>
        <w:tab/>
      </w:r>
      <w:r>
        <w:tab/>
      </w:r>
      <w:r>
        <w:tab/>
      </w:r>
      <w:r>
        <w:tab/>
      </w:r>
      <w:r w:rsidR="00DC7981">
        <w:tab/>
      </w:r>
      <w:r>
        <w:tab/>
        <w:t>(BNM)</w:t>
      </w:r>
    </w:p>
    <w:p w14:paraId="09A58004" w14:textId="77777777" w:rsidR="00CC3990" w:rsidRDefault="00CC3990" w:rsidP="00CC3990">
      <w:pPr>
        <w:pStyle w:val="ListParagraph"/>
        <w:numPr>
          <w:ilvl w:val="0"/>
          <w:numId w:val="27"/>
        </w:numPr>
        <w:spacing w:before="100" w:after="200" w:line="276" w:lineRule="auto"/>
      </w:pPr>
      <w:r>
        <w:t xml:space="preserve">Training van de directie en divisiedirecteuren </w:t>
      </w:r>
      <w:r>
        <w:tab/>
      </w:r>
      <w:r>
        <w:tab/>
      </w:r>
      <w:r>
        <w:tab/>
      </w:r>
      <w:r>
        <w:tab/>
        <w:t xml:space="preserve">(TDD) </w:t>
      </w:r>
    </w:p>
    <w:p w14:paraId="6B924C67" w14:textId="2537296D" w:rsidR="00DC7981" w:rsidRDefault="00DC7981" w:rsidP="00DC7981">
      <w:r>
        <w:t>Na de goedkeuring van het programmaplan BiC 2.0 zijn de volgende projecten opgeleverd:</w:t>
      </w:r>
    </w:p>
    <w:p w14:paraId="6689ED0C" w14:textId="77777777" w:rsidR="00DC7981" w:rsidRDefault="00DC7981" w:rsidP="00DC7981">
      <w:pPr>
        <w:pStyle w:val="ListParagraph"/>
        <w:numPr>
          <w:ilvl w:val="0"/>
          <w:numId w:val="27"/>
        </w:numPr>
        <w:spacing w:before="100" w:after="200" w:line="276" w:lineRule="auto"/>
      </w:pPr>
      <w:r>
        <w:t>Awareness:</w:t>
      </w:r>
    </w:p>
    <w:p w14:paraId="5457D946" w14:textId="494052F1" w:rsidR="00DC7981" w:rsidRDefault="00DC7981" w:rsidP="00DC7981">
      <w:pPr>
        <w:pStyle w:val="ListParagraph"/>
        <w:numPr>
          <w:ilvl w:val="1"/>
          <w:numId w:val="27"/>
        </w:numPr>
        <w:spacing w:before="100" w:after="200" w:line="276" w:lineRule="auto"/>
      </w:pPr>
      <w:r>
        <w:t xml:space="preserve">Doel: het beveiligingsbewustzijn binnen DNB vergroten en “veilig” gedrag bevorderen. </w:t>
      </w:r>
    </w:p>
    <w:p w14:paraId="64A744DE" w14:textId="503CF0B2" w:rsidR="00DC7981" w:rsidRDefault="00DC7981" w:rsidP="00DC7981">
      <w:pPr>
        <w:pStyle w:val="ListParagraph"/>
        <w:numPr>
          <w:ilvl w:val="0"/>
          <w:numId w:val="27"/>
        </w:numPr>
        <w:spacing w:before="100" w:after="200" w:line="276" w:lineRule="auto"/>
      </w:pPr>
      <w:r>
        <w:t xml:space="preserve">GIB </w:t>
      </w:r>
      <w:r>
        <w:tab/>
        <w:t>(</w:t>
      </w:r>
      <w:proofErr w:type="spellStart"/>
      <w:r>
        <w:t>Governance</w:t>
      </w:r>
      <w:proofErr w:type="spellEnd"/>
      <w:r>
        <w:t xml:space="preserve"> Informatiebeveiliging)</w:t>
      </w:r>
    </w:p>
    <w:p w14:paraId="0009D62A" w14:textId="77777777" w:rsidR="00DC7981" w:rsidRDefault="00DC7981" w:rsidP="00DC7981">
      <w:pPr>
        <w:pStyle w:val="ListParagraph"/>
        <w:numPr>
          <w:ilvl w:val="1"/>
          <w:numId w:val="27"/>
        </w:numPr>
        <w:spacing w:before="100" w:after="200" w:line="276" w:lineRule="auto"/>
      </w:pPr>
      <w:r>
        <w:t>Doel: implementeren van een proces en tool, om de divisies en ORM te ondersteunen bij het monitoren van het informatiebeveiligingsniveau van de controls bij DNB</w:t>
      </w:r>
    </w:p>
    <w:p w14:paraId="35AE5EAA" w14:textId="77777777" w:rsidR="00DC7981" w:rsidRDefault="00DC7981" w:rsidP="00DC7981">
      <w:pPr>
        <w:pStyle w:val="ListParagraph"/>
        <w:numPr>
          <w:ilvl w:val="0"/>
          <w:numId w:val="27"/>
        </w:numPr>
        <w:spacing w:before="100" w:after="200" w:line="276" w:lineRule="auto"/>
      </w:pPr>
      <w:r>
        <w:t xml:space="preserve">CLM-IB </w:t>
      </w:r>
      <w:r>
        <w:tab/>
        <w:t>(Contract- en Leveranciersmanagement Informatiebeveiliging)</w:t>
      </w:r>
    </w:p>
    <w:p w14:paraId="7D7267A1" w14:textId="77777777" w:rsidR="00DC7981" w:rsidRDefault="00DC7981" w:rsidP="00DC7981">
      <w:pPr>
        <w:pStyle w:val="ListParagraph"/>
        <w:numPr>
          <w:ilvl w:val="1"/>
          <w:numId w:val="27"/>
        </w:numPr>
        <w:spacing w:before="100" w:after="200" w:line="276" w:lineRule="auto"/>
      </w:pPr>
      <w:r>
        <w:t xml:space="preserve">Doel: inzicht geven in de Informatiebeveiligingsaspecten van de huidige contracten en richtlijnen geven voor het incorporeren van de IB-aspecten voor (nieuwe) contracten </w:t>
      </w:r>
    </w:p>
    <w:p w14:paraId="483097D3" w14:textId="77777777" w:rsidR="00DC7981" w:rsidRDefault="00DC7981" w:rsidP="00DC7981">
      <w:pPr>
        <w:pStyle w:val="ListParagraph"/>
        <w:numPr>
          <w:ilvl w:val="0"/>
          <w:numId w:val="27"/>
        </w:numPr>
        <w:spacing w:before="100" w:after="200" w:line="276" w:lineRule="auto"/>
      </w:pPr>
      <w:r>
        <w:t>IDU</w:t>
      </w:r>
      <w:r>
        <w:tab/>
        <w:t xml:space="preserve">(Instroom, Doorstroom, Uitstroom) </w:t>
      </w:r>
      <w:r>
        <w:tab/>
      </w:r>
    </w:p>
    <w:p w14:paraId="383699E7" w14:textId="77777777" w:rsidR="00365BDC" w:rsidRDefault="00DC7981" w:rsidP="00DC7981">
      <w:pPr>
        <w:pStyle w:val="ListParagraph"/>
        <w:numPr>
          <w:ilvl w:val="1"/>
          <w:numId w:val="27"/>
        </w:numPr>
        <w:spacing w:before="100" w:after="200" w:line="276" w:lineRule="auto"/>
      </w:pPr>
      <w:r>
        <w:t xml:space="preserve">Doel: </w:t>
      </w:r>
      <w:r w:rsidR="00365BDC">
        <w:t xml:space="preserve">in kaart brengen van de huidige IDU-processen. </w:t>
      </w:r>
    </w:p>
    <w:p w14:paraId="0B3D4C60" w14:textId="7817020F" w:rsidR="00DC7981" w:rsidRDefault="00365BDC" w:rsidP="00365BDC">
      <w:pPr>
        <w:pStyle w:val="ListParagraph"/>
        <w:spacing w:before="100" w:after="200" w:line="276" w:lineRule="auto"/>
        <w:ind w:left="2550" w:hanging="390"/>
      </w:pPr>
      <w:r>
        <w:t>NB</w:t>
      </w:r>
      <w:r>
        <w:tab/>
        <w:t xml:space="preserve">Uiteindelijk gaat het om het </w:t>
      </w:r>
      <w:r w:rsidR="00DC7981">
        <w:t>mitigeren van het informatie-beveiligingsrisico dat het huidige IDU-proces met zich meebrengt</w:t>
      </w:r>
      <w:r>
        <w:t>, maar verbetering van het IDU-proces is niet in scope van het project</w:t>
      </w:r>
      <w:r w:rsidR="00DC7981">
        <w:t xml:space="preserve">. </w:t>
      </w:r>
    </w:p>
    <w:p w14:paraId="447FD531" w14:textId="67EA24D8" w:rsidR="00DC7981" w:rsidRPr="00365BDC" w:rsidRDefault="00DC7981" w:rsidP="00DC7981">
      <w:pPr>
        <w:pStyle w:val="ListParagraph"/>
        <w:numPr>
          <w:ilvl w:val="0"/>
          <w:numId w:val="27"/>
        </w:numPr>
        <w:spacing w:before="100" w:after="200" w:line="276" w:lineRule="auto"/>
        <w:rPr>
          <w:lang w:val="en-US"/>
        </w:rPr>
      </w:pPr>
      <w:r w:rsidRPr="00365BDC">
        <w:rPr>
          <w:lang w:val="en-US"/>
        </w:rPr>
        <w:t>USACO /IAM</w:t>
      </w:r>
      <w:r w:rsidRPr="00365BDC">
        <w:rPr>
          <w:lang w:val="en-US"/>
        </w:rPr>
        <w:tab/>
        <w:t>(User Access Control / Identity and Access Management)</w:t>
      </w:r>
    </w:p>
    <w:p w14:paraId="772289CC" w14:textId="634481C4" w:rsidR="00DC7981" w:rsidRDefault="00DC7981" w:rsidP="00DC7981">
      <w:pPr>
        <w:pStyle w:val="ListParagraph"/>
        <w:numPr>
          <w:ilvl w:val="1"/>
          <w:numId w:val="27"/>
        </w:numPr>
        <w:spacing w:before="100" w:after="200" w:line="276" w:lineRule="auto"/>
      </w:pPr>
      <w:r>
        <w:t xml:space="preserve">Doel: Een proces en tool implementeren waarin de autorisatie van alle als kritisch aangemerkte applicaties worden meegenomen. </w:t>
      </w:r>
    </w:p>
    <w:p w14:paraId="2EBDA7A5" w14:textId="77777777" w:rsidR="00BE4F30" w:rsidRDefault="00DC7981" w:rsidP="00DC7981">
      <w:pPr>
        <w:pStyle w:val="ListParagraph"/>
        <w:numPr>
          <w:ilvl w:val="1"/>
          <w:numId w:val="27"/>
        </w:numPr>
        <w:spacing w:before="100" w:after="200" w:line="276" w:lineRule="auto"/>
      </w:pPr>
      <w:r>
        <w:t xml:space="preserve">Uitwerking: Er zijn 3 plateaus binnen USACO onderkend waarvan </w:t>
      </w:r>
      <w:r w:rsidR="00821325">
        <w:t xml:space="preserve">in eerste instantie </w:t>
      </w:r>
      <w:r>
        <w:t xml:space="preserve">alleen </w:t>
      </w:r>
      <w:r w:rsidR="00821325">
        <w:t>IAM Plateau 0 en 1</w:t>
      </w:r>
      <w:r>
        <w:t xml:space="preserve"> uitgevoerd z</w:t>
      </w:r>
      <w:r w:rsidR="00821325">
        <w:t>ouden</w:t>
      </w:r>
      <w:r>
        <w:t xml:space="preserve"> worden onder regie van het programma BiC</w:t>
      </w:r>
      <w:r w:rsidR="00821325">
        <w:t xml:space="preserve">. </w:t>
      </w:r>
    </w:p>
    <w:p w14:paraId="030D3E84" w14:textId="586F65E6" w:rsidR="00DC7981" w:rsidRDefault="00821325" w:rsidP="00DC7981">
      <w:pPr>
        <w:pStyle w:val="ListParagraph"/>
        <w:numPr>
          <w:ilvl w:val="1"/>
          <w:numId w:val="27"/>
        </w:numPr>
        <w:spacing w:before="100" w:after="200" w:line="276" w:lineRule="auto"/>
      </w:pPr>
      <w:r>
        <w:t xml:space="preserve">Door middel van een besluit van de Program board BiC is ook IAM Plateau 2 onder aansturing van BiC uitgevoerd; de </w:t>
      </w:r>
      <w:r w:rsidR="00BE4F30">
        <w:t xml:space="preserve">(niet begrote) </w:t>
      </w:r>
      <w:r>
        <w:t>kosten daarvan zijn echter slechts gedeeltelijk vanuit het BiC budget betaald</w:t>
      </w:r>
      <w:r w:rsidR="00DC7981">
        <w:t>.</w:t>
      </w:r>
    </w:p>
    <w:p w14:paraId="0348E19B" w14:textId="55AE7398" w:rsidR="0091196F" w:rsidRDefault="0091196F">
      <w:pPr>
        <w:spacing w:line="240" w:lineRule="auto"/>
        <w:rPr>
          <w:rFonts w:ascii="Times New Roman" w:eastAsia="Times New Roman" w:hAnsi="Times New Roman" w:cs="Times New Roman"/>
          <w:sz w:val="22"/>
          <w:szCs w:val="24"/>
        </w:rPr>
      </w:pPr>
      <w:r>
        <w:rPr>
          <w:rFonts w:ascii="Times New Roman" w:eastAsia="Times New Roman" w:hAnsi="Times New Roman" w:cs="Times New Roman"/>
          <w:sz w:val="22"/>
          <w:szCs w:val="24"/>
        </w:rPr>
        <w:br w:type="page"/>
      </w:r>
    </w:p>
    <w:p w14:paraId="640A7231" w14:textId="35D57352" w:rsidR="00B75582" w:rsidRDefault="00B75582" w:rsidP="00B75582">
      <w:pPr>
        <w:pStyle w:val="Heading2"/>
        <w:numPr>
          <w:ilvl w:val="1"/>
          <w:numId w:val="24"/>
        </w:numPr>
        <w:ind w:left="680" w:hanging="680"/>
        <w:rPr>
          <w:rFonts w:eastAsia="Times New Roman"/>
        </w:rPr>
      </w:pPr>
      <w:bookmarkStart w:id="12" w:name="_Toc293671614"/>
      <w:bookmarkStart w:id="13" w:name="_Toc518022626"/>
      <w:bookmarkStart w:id="14" w:name="_Toc332112765"/>
      <w:bookmarkStart w:id="15" w:name="_Toc317846889"/>
      <w:bookmarkStart w:id="16" w:name="_Toc518634947"/>
      <w:r>
        <w:rPr>
          <w:rFonts w:eastAsia="Times New Roman"/>
        </w:rPr>
        <w:lastRenderedPageBreak/>
        <w:t xml:space="preserve">Gehanteerde </w:t>
      </w:r>
      <w:bookmarkEnd w:id="12"/>
      <w:r>
        <w:rPr>
          <w:rFonts w:eastAsia="Times New Roman"/>
        </w:rPr>
        <w:t>pro</w:t>
      </w:r>
      <w:r w:rsidR="00635A7D">
        <w:rPr>
          <w:rFonts w:eastAsia="Times New Roman"/>
        </w:rPr>
        <w:t xml:space="preserve">gramma </w:t>
      </w:r>
      <w:r>
        <w:rPr>
          <w:rFonts w:eastAsia="Times New Roman"/>
        </w:rPr>
        <w:t>aanpak</w:t>
      </w:r>
      <w:bookmarkEnd w:id="13"/>
      <w:bookmarkEnd w:id="14"/>
      <w:bookmarkEnd w:id="15"/>
      <w:bookmarkEnd w:id="16"/>
    </w:p>
    <w:p w14:paraId="7FCBAFF1" w14:textId="77777777" w:rsidR="00B75582" w:rsidRDefault="00B75582" w:rsidP="00C87F7F">
      <w:pPr>
        <w:ind w:left="-851"/>
      </w:pPr>
    </w:p>
    <w:p w14:paraId="2782E6A5" w14:textId="711CFDB5" w:rsidR="003A3457" w:rsidRDefault="00635A7D" w:rsidP="00B75582">
      <w:pPr>
        <w:spacing w:line="240" w:lineRule="auto"/>
      </w:pPr>
      <w:r>
        <w:t xml:space="preserve">Er is vanaf het begin van het programma BiC een </w:t>
      </w:r>
      <w:r w:rsidR="001B3C03">
        <w:t>s</w:t>
      </w:r>
      <w:r>
        <w:t xml:space="preserve">tructureel onderscheid gemaakt tussen de </w:t>
      </w:r>
      <w:r w:rsidRPr="002E2E44">
        <w:rPr>
          <w:u w:val="single"/>
        </w:rPr>
        <w:t>projecten</w:t>
      </w:r>
      <w:r>
        <w:t xml:space="preserve"> die het programma BiC </w:t>
      </w:r>
      <w:r w:rsidR="002E2E44">
        <w:t xml:space="preserve">moest opleveren en de </w:t>
      </w:r>
      <w:r w:rsidR="002E2E44" w:rsidRPr="002E2E44">
        <w:rPr>
          <w:u w:val="single"/>
        </w:rPr>
        <w:t>lijnmaatregelen</w:t>
      </w:r>
      <w:r w:rsidR="002E2E44">
        <w:t xml:space="preserve"> die onder </w:t>
      </w:r>
      <w:r w:rsidR="00936EF1">
        <w:t xml:space="preserve">het programma </w:t>
      </w:r>
      <w:r w:rsidR="002E2E44">
        <w:t xml:space="preserve">BiC vallen. </w:t>
      </w:r>
    </w:p>
    <w:p w14:paraId="6AEE3F38" w14:textId="0BE7C8CD" w:rsidR="003A3457" w:rsidRPr="003A3457" w:rsidRDefault="002E2E44" w:rsidP="003A3457">
      <w:pPr>
        <w:pStyle w:val="ListParagraph"/>
        <w:numPr>
          <w:ilvl w:val="0"/>
          <w:numId w:val="22"/>
        </w:numPr>
        <w:spacing w:line="240" w:lineRule="auto"/>
      </w:pPr>
      <w:r>
        <w:t>De projecten v</w:t>
      </w:r>
      <w:r w:rsidR="003A3457">
        <w:t>allen</w:t>
      </w:r>
      <w:r>
        <w:t xml:space="preserve"> hierbij </w:t>
      </w:r>
      <w:r w:rsidR="00635A7D">
        <w:t xml:space="preserve">onder verantwoordelijkheid van de </w:t>
      </w:r>
      <w:r w:rsidR="001B3C03" w:rsidRPr="003A3457">
        <w:rPr>
          <w:u w:val="single"/>
        </w:rPr>
        <w:t>Pr</w:t>
      </w:r>
      <w:r w:rsidR="00635A7D" w:rsidRPr="003A3457">
        <w:rPr>
          <w:u w:val="single"/>
        </w:rPr>
        <w:t>ogramma manager BiC</w:t>
      </w:r>
    </w:p>
    <w:p w14:paraId="59EA47EE" w14:textId="224EBED0" w:rsidR="003A3457" w:rsidRDefault="003A3457" w:rsidP="003A3457">
      <w:pPr>
        <w:pStyle w:val="ListParagraph"/>
        <w:numPr>
          <w:ilvl w:val="0"/>
          <w:numId w:val="22"/>
        </w:numPr>
        <w:spacing w:line="240" w:lineRule="auto"/>
      </w:pPr>
      <w:r>
        <w:t>Het</w:t>
      </w:r>
      <w:r w:rsidR="00635A7D">
        <w:t xml:space="preserve"> bereiken van Cobit-level 3 </w:t>
      </w:r>
      <w:r w:rsidR="00EE1DD1">
        <w:t xml:space="preserve">(en andere lijnmaatregelen) </w:t>
      </w:r>
      <w:r>
        <w:t xml:space="preserve">vallen </w:t>
      </w:r>
      <w:r w:rsidR="00635A7D">
        <w:t xml:space="preserve">onder verantwoordelijkheid van de </w:t>
      </w:r>
      <w:r w:rsidR="00CC3990">
        <w:rPr>
          <w:u w:val="single"/>
        </w:rPr>
        <w:t>d</w:t>
      </w:r>
      <w:r w:rsidR="00635A7D" w:rsidRPr="003A3457">
        <w:rPr>
          <w:u w:val="single"/>
        </w:rPr>
        <w:t>ivisiedirecteuren</w:t>
      </w:r>
    </w:p>
    <w:p w14:paraId="3C4982DB" w14:textId="77777777" w:rsidR="00CC3990" w:rsidRDefault="00635A7D" w:rsidP="003A3457">
      <w:pPr>
        <w:spacing w:line="240" w:lineRule="auto"/>
      </w:pPr>
      <w:r>
        <w:t xml:space="preserve">De projecten en hun deliverables moeten hierbij de divisies </w:t>
      </w:r>
      <w:r w:rsidR="00733E43">
        <w:t>ondersteunen bij het bereiken van</w:t>
      </w:r>
    </w:p>
    <w:p w14:paraId="01B28FE0" w14:textId="74F553AD" w:rsidR="00733E43" w:rsidRDefault="00733E43" w:rsidP="003A3457">
      <w:pPr>
        <w:spacing w:line="240" w:lineRule="auto"/>
      </w:pPr>
      <w:r>
        <w:t>Cob</w:t>
      </w:r>
      <w:r w:rsidR="00CC3990">
        <w:t>i</w:t>
      </w:r>
      <w:r>
        <w:t>t-level 3.</w:t>
      </w:r>
    </w:p>
    <w:p w14:paraId="45F44F9F" w14:textId="77777777" w:rsidR="00EE1DD1" w:rsidRDefault="00EE1DD1" w:rsidP="00B75582">
      <w:pPr>
        <w:spacing w:line="240" w:lineRule="auto"/>
      </w:pPr>
    </w:p>
    <w:p w14:paraId="40F66553" w14:textId="77777777" w:rsidR="00EE1DD1" w:rsidRDefault="00EE1DD1" w:rsidP="00B75582">
      <w:pPr>
        <w:spacing w:line="240" w:lineRule="auto"/>
      </w:pPr>
      <w:r>
        <w:t xml:space="preserve">Voor de </w:t>
      </w:r>
      <w:proofErr w:type="spellStart"/>
      <w:r>
        <w:t>governance</w:t>
      </w:r>
      <w:proofErr w:type="spellEnd"/>
      <w:r>
        <w:t xml:space="preserve"> van het programma is gebruik gemaakt van:</w:t>
      </w:r>
    </w:p>
    <w:p w14:paraId="34E83B03" w14:textId="335C4E1B" w:rsidR="00EE1DD1" w:rsidRDefault="00EE1DD1" w:rsidP="00EE1DD1">
      <w:pPr>
        <w:pStyle w:val="ListParagraph"/>
        <w:numPr>
          <w:ilvl w:val="0"/>
          <w:numId w:val="22"/>
        </w:numPr>
        <w:spacing w:line="240" w:lineRule="auto"/>
      </w:pPr>
      <w:r>
        <w:t>Clusterboards die de projectsturing van een cluster van projecten voor zijn rekening nam</w:t>
      </w:r>
      <w:r w:rsidR="003A3457">
        <w:t xml:space="preserve">. </w:t>
      </w:r>
      <w:r w:rsidR="003A3457">
        <w:rPr>
          <w:vanish/>
        </w:rPr>
        <w:t xml:space="preserve">ierin </w:t>
      </w:r>
      <w:r w:rsidR="003A3457">
        <w:t xml:space="preserve">Hierin zitten de opdrachtgevers en projectleiders van de diverse projecten, de programma manager BiC en stakeholders van de betreffende projecten </w:t>
      </w:r>
    </w:p>
    <w:p w14:paraId="2C7284C8" w14:textId="772D3174" w:rsidR="000302F9" w:rsidRDefault="00EE1DD1" w:rsidP="000302F9">
      <w:pPr>
        <w:pStyle w:val="ListParagraph"/>
        <w:numPr>
          <w:ilvl w:val="0"/>
          <w:numId w:val="22"/>
        </w:numPr>
        <w:spacing w:line="240" w:lineRule="auto"/>
      </w:pPr>
      <w:r>
        <w:t xml:space="preserve">Program board BiC die zowel sturing geeft aan de projectclusters als aan de lijnmaatregelen </w:t>
      </w:r>
      <w:r w:rsidR="000302F9">
        <w:t>die tot doel hadden om Cobit-level 3 te bereiken. De Program board BiC bestond uit de opdrachtgever van BiC, de Programmamanager BiC, vertegenwoordigers van de Clusterboards en vertegenwoordigers vanuit de Business</w:t>
      </w:r>
      <w:r w:rsidR="003A3457">
        <w:t>.</w:t>
      </w:r>
    </w:p>
    <w:p w14:paraId="75F0D0AC" w14:textId="77777777" w:rsidR="000302F9" w:rsidRDefault="000302F9" w:rsidP="000302F9">
      <w:pPr>
        <w:spacing w:line="240" w:lineRule="auto"/>
      </w:pPr>
    </w:p>
    <w:p w14:paraId="667EE2D9" w14:textId="77777777" w:rsidR="007D6644" w:rsidRDefault="007D6644" w:rsidP="000302F9">
      <w:pPr>
        <w:spacing w:line="240" w:lineRule="auto"/>
      </w:pPr>
      <w:r>
        <w:t xml:space="preserve">Hieronder staat schematisch de </w:t>
      </w:r>
      <w:proofErr w:type="spellStart"/>
      <w:r>
        <w:t>governance</w:t>
      </w:r>
      <w:proofErr w:type="spellEnd"/>
      <w:r>
        <w:t xml:space="preserve"> rondom BiC aangegeven.</w:t>
      </w:r>
    </w:p>
    <w:p w14:paraId="000B76BD" w14:textId="77777777" w:rsidR="007D6644" w:rsidRDefault="007D6644" w:rsidP="000302F9">
      <w:pPr>
        <w:spacing w:line="240" w:lineRule="auto"/>
      </w:pPr>
    </w:p>
    <w:p w14:paraId="53A1FCFB" w14:textId="77777777" w:rsidR="002E2E44" w:rsidRPr="002E2E44" w:rsidRDefault="007D6644" w:rsidP="000302F9">
      <w:pPr>
        <w:spacing w:line="240" w:lineRule="auto"/>
        <w:rPr>
          <w:u w:val="single"/>
        </w:rPr>
      </w:pPr>
      <w:r w:rsidRPr="002E2E44">
        <w:rPr>
          <w:u w:val="single"/>
        </w:rPr>
        <w:t>Toel</w:t>
      </w:r>
      <w:r w:rsidR="002E2E44" w:rsidRPr="002E2E44">
        <w:rPr>
          <w:u w:val="single"/>
        </w:rPr>
        <w:t>ich</w:t>
      </w:r>
      <w:r w:rsidRPr="002E2E44">
        <w:rPr>
          <w:u w:val="single"/>
        </w:rPr>
        <w:t>ting:</w:t>
      </w:r>
    </w:p>
    <w:p w14:paraId="1D66E266" w14:textId="4958E5AD" w:rsidR="002E2E44" w:rsidRDefault="002E2E44" w:rsidP="002E2E44">
      <w:pPr>
        <w:pStyle w:val="ListParagraph"/>
        <w:numPr>
          <w:ilvl w:val="0"/>
          <w:numId w:val="22"/>
        </w:numPr>
        <w:spacing w:line="240" w:lineRule="auto"/>
      </w:pPr>
      <w:r>
        <w:t xml:space="preserve">De projecten die in </w:t>
      </w:r>
      <w:r w:rsidR="00DA6A69">
        <w:t>paars</w:t>
      </w:r>
      <w:r>
        <w:t xml:space="preserve"> zijn aangegeven waren nog niet gestart of onderhanden bij de goedkeuring van het P</w:t>
      </w:r>
      <w:r w:rsidR="003A3457">
        <w:t>r</w:t>
      </w:r>
      <w:r>
        <w:t>ogrammaplan 2.0</w:t>
      </w:r>
    </w:p>
    <w:p w14:paraId="12CC5CFE" w14:textId="531F6F93" w:rsidR="00EE1DD1" w:rsidRDefault="002E2E44" w:rsidP="00185E9A">
      <w:pPr>
        <w:pStyle w:val="ListParagraph"/>
        <w:numPr>
          <w:ilvl w:val="0"/>
          <w:numId w:val="22"/>
        </w:numPr>
        <w:spacing w:line="240" w:lineRule="auto"/>
      </w:pPr>
      <w:r>
        <w:t>IAM Plateau 2 is (</w:t>
      </w:r>
      <w:proofErr w:type="gramStart"/>
      <w:r>
        <w:t>middels</w:t>
      </w:r>
      <w:proofErr w:type="gramEnd"/>
      <w:r>
        <w:t xml:space="preserve"> een change) pas na de goedkeuring van het Programmaplan 2.0 onder aansturing van de Program board BiC gekomen</w:t>
      </w:r>
    </w:p>
    <w:p w14:paraId="0593B23F" w14:textId="77777777" w:rsidR="000302F9" w:rsidRDefault="000302F9" w:rsidP="00B75582">
      <w:pPr>
        <w:spacing w:line="240" w:lineRule="auto"/>
      </w:pPr>
    </w:p>
    <w:p w14:paraId="328BDB5D" w14:textId="5F9FDC42" w:rsidR="00733E43" w:rsidRDefault="002E2E44" w:rsidP="00B75582">
      <w:pPr>
        <w:spacing w:line="240" w:lineRule="auto"/>
      </w:pPr>
      <w:r>
        <w:rPr>
          <w:noProof/>
          <w:lang w:eastAsia="nl-NL"/>
        </w:rPr>
        <w:drawing>
          <wp:inline distT="0" distB="0" distL="0" distR="0" wp14:anchorId="61F72480" wp14:editId="0E78FA90">
            <wp:extent cx="5361305" cy="321967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70777" cy="3225365"/>
                    </a:xfrm>
                    <a:prstGeom prst="rect">
                      <a:avLst/>
                    </a:prstGeom>
                    <a:noFill/>
                  </pic:spPr>
                </pic:pic>
              </a:graphicData>
            </a:graphic>
          </wp:inline>
        </w:drawing>
      </w:r>
    </w:p>
    <w:p w14:paraId="21CC08EB" w14:textId="77777777" w:rsidR="00147C7A" w:rsidRDefault="00147C7A">
      <w:pPr>
        <w:spacing w:line="240" w:lineRule="auto"/>
      </w:pPr>
      <w:r>
        <w:br w:type="page"/>
      </w:r>
    </w:p>
    <w:p w14:paraId="2414498C" w14:textId="3C840616" w:rsidR="00B75582" w:rsidRDefault="00B75582" w:rsidP="00B75582">
      <w:pPr>
        <w:pStyle w:val="Heading1"/>
      </w:pPr>
      <w:bookmarkStart w:id="17" w:name="_Toc518634948"/>
      <w:r>
        <w:lastRenderedPageBreak/>
        <w:t>Changes</w:t>
      </w:r>
      <w:bookmarkEnd w:id="17"/>
    </w:p>
    <w:p w14:paraId="7DA0FCEF" w14:textId="77777777" w:rsidR="00B75582" w:rsidRDefault="00B75582" w:rsidP="00B75582">
      <w:pPr>
        <w:rPr>
          <w:color w:val="0070C0"/>
        </w:rPr>
      </w:pPr>
    </w:p>
    <w:p w14:paraId="361DA394" w14:textId="13340F84" w:rsidR="00876580" w:rsidRDefault="00AF0A92" w:rsidP="00AF0A92">
      <w:pPr>
        <w:spacing w:line="240" w:lineRule="auto"/>
      </w:pPr>
      <w:r>
        <w:t xml:space="preserve">In dit hoofdstuk worden alleen de changes genoemd ten opzichte van het in oktober goedgekeurde Programmaplan 2017. Begin 2018 </w:t>
      </w:r>
      <w:r w:rsidR="00990F5F">
        <w:t xml:space="preserve">is gebleken </w:t>
      </w:r>
      <w:r>
        <w:t xml:space="preserve">dat er </w:t>
      </w:r>
      <w:r w:rsidR="00990F5F">
        <w:t>enerzijds</w:t>
      </w:r>
      <w:r>
        <w:t xml:space="preserve"> van het voor 2018 gereserveerde BiC-budget een deel niet benut hoef</w:t>
      </w:r>
      <w:r w:rsidR="00990F5F">
        <w:t>t</w:t>
      </w:r>
      <w:r>
        <w:t xml:space="preserve"> te worden, maar </w:t>
      </w:r>
      <w:r w:rsidR="00990F5F">
        <w:t xml:space="preserve">dat er </w:t>
      </w:r>
      <w:r>
        <w:t>ande</w:t>
      </w:r>
      <w:r w:rsidR="00990F5F">
        <w:t xml:space="preserve">rzijds </w:t>
      </w:r>
      <w:r>
        <w:t xml:space="preserve">een aantal activiteiten noodzakelijk </w:t>
      </w:r>
      <w:r w:rsidR="00990F5F">
        <w:t xml:space="preserve">zijn die </w:t>
      </w:r>
      <w:r>
        <w:t xml:space="preserve">niet </w:t>
      </w:r>
      <w:r w:rsidR="00990F5F">
        <w:t>(</w:t>
      </w:r>
      <w:r>
        <w:t>allemaal</w:t>
      </w:r>
      <w:r w:rsidR="00990F5F">
        <w:t>)</w:t>
      </w:r>
      <w:r>
        <w:t xml:space="preserve"> in scope van</w:t>
      </w:r>
      <w:r w:rsidR="00876580">
        <w:t xml:space="preserve"> B</w:t>
      </w:r>
      <w:r>
        <w:t xml:space="preserve">iC </w:t>
      </w:r>
      <w:r w:rsidR="00990F5F">
        <w:t xml:space="preserve">zijn, </w:t>
      </w:r>
      <w:r>
        <w:t>maar wel aan BiC ger</w:t>
      </w:r>
      <w:r w:rsidR="00876580">
        <w:t>e</w:t>
      </w:r>
      <w:r>
        <w:t>l</w:t>
      </w:r>
      <w:r w:rsidR="00876580">
        <w:t>a</w:t>
      </w:r>
      <w:r>
        <w:t xml:space="preserve">teerd. </w:t>
      </w:r>
      <w:r w:rsidR="00876580">
        <w:t>E</w:t>
      </w:r>
      <w:r w:rsidR="00990F5F">
        <w:t xml:space="preserve">nkele </w:t>
      </w:r>
      <w:r w:rsidR="00876580">
        <w:t xml:space="preserve">van deze </w:t>
      </w:r>
      <w:r>
        <w:t xml:space="preserve">posten </w:t>
      </w:r>
      <w:r w:rsidR="00990F5F">
        <w:t>zi</w:t>
      </w:r>
      <w:r w:rsidR="00876580">
        <w:t xml:space="preserve">jn </w:t>
      </w:r>
      <w:proofErr w:type="gramStart"/>
      <w:r w:rsidR="00876580">
        <w:t>middels</w:t>
      </w:r>
      <w:proofErr w:type="gramEnd"/>
      <w:r w:rsidR="00876580">
        <w:t xml:space="preserve"> changes geheel of gedeeltelijk bekostigd uit het (overschot van het) Bi</w:t>
      </w:r>
      <w:r w:rsidR="00990F5F">
        <w:t>C</w:t>
      </w:r>
      <w:r w:rsidR="00876580">
        <w:t>-budget</w:t>
      </w:r>
      <w:r w:rsidR="00990F5F">
        <w:t xml:space="preserve">; </w:t>
      </w:r>
      <w:r w:rsidR="00876580">
        <w:t xml:space="preserve">2 </w:t>
      </w:r>
      <w:r w:rsidR="00990F5F">
        <w:t xml:space="preserve">van deze </w:t>
      </w:r>
      <w:r w:rsidR="00876580">
        <w:t xml:space="preserve">changes hebben zowel betrekking op scope-uitbreiding als </w:t>
      </w:r>
      <w:r w:rsidR="00990F5F">
        <w:t>op</w:t>
      </w:r>
      <w:r w:rsidR="00876580">
        <w:t xml:space="preserve"> de bijbehorende kosten. </w:t>
      </w:r>
    </w:p>
    <w:p w14:paraId="235BAAD0" w14:textId="77777777" w:rsidR="00876580" w:rsidRDefault="00876580" w:rsidP="00AF0A92">
      <w:pPr>
        <w:spacing w:line="240" w:lineRule="auto"/>
      </w:pPr>
    </w:p>
    <w:p w14:paraId="2C3679AD" w14:textId="03C6169C" w:rsidR="00876580" w:rsidRDefault="00876580" w:rsidP="00AF0A92">
      <w:pPr>
        <w:spacing w:line="240" w:lineRule="auto"/>
        <w:rPr>
          <w:u w:val="single"/>
        </w:rPr>
      </w:pPr>
      <w:r>
        <w:tab/>
      </w:r>
      <w:r w:rsidRPr="00876580">
        <w:rPr>
          <w:u w:val="single"/>
        </w:rPr>
        <w:t>O</w:t>
      </w:r>
      <w:r>
        <w:rPr>
          <w:u w:val="single"/>
        </w:rPr>
        <w:t>m</w:t>
      </w:r>
      <w:r w:rsidRPr="00876580">
        <w:rPr>
          <w:u w:val="single"/>
        </w:rPr>
        <w:t>schrijving</w:t>
      </w:r>
      <w:r w:rsidRPr="00653C6C">
        <w:tab/>
      </w:r>
      <w:r w:rsidRPr="00653C6C">
        <w:tab/>
      </w:r>
      <w:r w:rsidRPr="00653C6C">
        <w:tab/>
      </w:r>
      <w:r w:rsidRPr="00653C6C">
        <w:tab/>
      </w:r>
      <w:r w:rsidRPr="00653C6C">
        <w:tab/>
      </w:r>
      <w:r>
        <w:rPr>
          <w:u w:val="single"/>
        </w:rPr>
        <w:t>Soort change</w:t>
      </w:r>
      <w:r w:rsidR="00653C6C" w:rsidRPr="00653C6C">
        <w:tab/>
      </w:r>
      <w:r w:rsidR="00653C6C">
        <w:rPr>
          <w:u w:val="single"/>
        </w:rPr>
        <w:t>Impact (OOP)</w:t>
      </w:r>
      <w:r w:rsidR="00653C6C" w:rsidRPr="00653C6C">
        <w:tab/>
      </w:r>
      <w:r w:rsidR="00653C6C">
        <w:rPr>
          <w:u w:val="single"/>
        </w:rPr>
        <w:t>Datum</w:t>
      </w:r>
    </w:p>
    <w:p w14:paraId="1E2ECECD" w14:textId="615E2328" w:rsidR="00653C6C" w:rsidRDefault="00653C6C" w:rsidP="00AF0A92">
      <w:pPr>
        <w:spacing w:line="240" w:lineRule="auto"/>
        <w:rPr>
          <w:u w:val="single"/>
        </w:rPr>
      </w:pP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Pr>
          <w:u w:val="single"/>
        </w:rPr>
        <w:t>Besluit</w:t>
      </w:r>
    </w:p>
    <w:p w14:paraId="0A449D9B" w14:textId="77777777" w:rsidR="00653C6C" w:rsidRPr="00876580" w:rsidRDefault="00653C6C" w:rsidP="00AF0A92">
      <w:pPr>
        <w:spacing w:line="240" w:lineRule="auto"/>
        <w:rPr>
          <w:u w:val="single"/>
        </w:rPr>
      </w:pPr>
    </w:p>
    <w:p w14:paraId="33AAB7A5" w14:textId="1D32FD97" w:rsidR="00B93F4D" w:rsidRDefault="00B93F4D" w:rsidP="00B93F4D">
      <w:pPr>
        <w:spacing w:line="240" w:lineRule="auto"/>
      </w:pPr>
      <w:r w:rsidRPr="00196443">
        <w:rPr>
          <w:b/>
        </w:rPr>
        <w:t>1</w:t>
      </w:r>
      <w:r>
        <w:tab/>
      </w:r>
      <w:r>
        <w:rPr>
          <w:b/>
        </w:rPr>
        <w:t>IAM Plateau 2 onder aansturing PB</w:t>
      </w:r>
      <w:r>
        <w:tab/>
      </w:r>
      <w:r w:rsidR="00196443">
        <w:tab/>
      </w:r>
      <w:r>
        <w:t>Scope</w:t>
      </w:r>
      <w:r>
        <w:tab/>
      </w:r>
      <w:r w:rsidR="00C37E10">
        <w:t>geen</w:t>
      </w:r>
      <w:r w:rsidR="00147C7A">
        <w:tab/>
      </w:r>
      <w:r w:rsidR="00147C7A">
        <w:tab/>
      </w:r>
      <w:r w:rsidR="00147C7A">
        <w:tab/>
      </w:r>
      <w:r>
        <w:t>21-12-2017</w:t>
      </w:r>
    </w:p>
    <w:p w14:paraId="04DF868F" w14:textId="77777777" w:rsidR="00B93F4D" w:rsidRDefault="00B93F4D" w:rsidP="00B93F4D">
      <w:pPr>
        <w:spacing w:line="240" w:lineRule="auto"/>
      </w:pPr>
      <w:r>
        <w:tab/>
        <w:t>IAM Plateau 2 (lijnverantwoordelijkheid)</w:t>
      </w:r>
    </w:p>
    <w:p w14:paraId="70DAA133" w14:textId="77777777" w:rsidR="00B93F4D" w:rsidRDefault="00B93F4D" w:rsidP="00B93F4D">
      <w:pPr>
        <w:spacing w:line="240" w:lineRule="auto"/>
        <w:ind w:firstLine="510"/>
      </w:pPr>
      <w:r>
        <w:t>wordt onder aansturing van de</w:t>
      </w:r>
    </w:p>
    <w:p w14:paraId="5CFFA3BD" w14:textId="1DE9AA6B" w:rsidR="00B93F4D" w:rsidRDefault="00B93F4D" w:rsidP="00B93F4D">
      <w:pPr>
        <w:spacing w:line="240" w:lineRule="auto"/>
        <w:ind w:firstLine="510"/>
      </w:pPr>
      <w:r>
        <w:t>Program board BiC gebracht</w:t>
      </w:r>
    </w:p>
    <w:p w14:paraId="1F1E6F6D" w14:textId="2C859060" w:rsidR="0090462A" w:rsidRDefault="007F464A" w:rsidP="00B93F4D">
      <w:pPr>
        <w:spacing w:line="240" w:lineRule="auto"/>
        <w:ind w:firstLine="510"/>
      </w:pPr>
      <w:r>
        <w:t>NB</w:t>
      </w:r>
      <w:r w:rsidR="0090462A">
        <w:tab/>
        <w:t xml:space="preserve">De opdrachtgever van BiC </w:t>
      </w:r>
    </w:p>
    <w:p w14:paraId="0B55C497" w14:textId="77777777" w:rsidR="0090462A" w:rsidRDefault="0090462A" w:rsidP="00B93F4D">
      <w:pPr>
        <w:spacing w:line="240" w:lineRule="auto"/>
        <w:ind w:firstLine="510"/>
      </w:pPr>
      <w:r>
        <w:t xml:space="preserve">      </w:t>
      </w:r>
      <w:r>
        <w:tab/>
        <w:t>n</w:t>
      </w:r>
      <w:r w:rsidR="007F464A">
        <w:t>eemt</w:t>
      </w:r>
      <w:r>
        <w:t xml:space="preserve"> </w:t>
      </w:r>
      <w:r w:rsidR="007F464A">
        <w:t>de verantwoordelijkheid</w:t>
      </w:r>
    </w:p>
    <w:p w14:paraId="5374B023" w14:textId="27A8EB1E" w:rsidR="007F464A" w:rsidRDefault="007F464A" w:rsidP="0090462A">
      <w:pPr>
        <w:spacing w:line="240" w:lineRule="auto"/>
        <w:ind w:left="510" w:firstLine="510"/>
      </w:pPr>
      <w:r>
        <w:t xml:space="preserve">voor het benodigde budget. </w:t>
      </w:r>
    </w:p>
    <w:p w14:paraId="5639794D" w14:textId="77777777" w:rsidR="00B93F4D" w:rsidRDefault="00B93F4D" w:rsidP="00B93F4D">
      <w:pPr>
        <w:spacing w:line="240" w:lineRule="auto"/>
        <w:ind w:firstLine="510"/>
      </w:pPr>
    </w:p>
    <w:p w14:paraId="080CC646" w14:textId="3E0C953D" w:rsidR="007F464A" w:rsidRDefault="007F464A" w:rsidP="007F464A">
      <w:pPr>
        <w:spacing w:line="240" w:lineRule="auto"/>
      </w:pPr>
      <w:r w:rsidRPr="00196443">
        <w:rPr>
          <w:b/>
        </w:rPr>
        <w:t>2</w:t>
      </w:r>
      <w:r w:rsidR="00B93F4D">
        <w:tab/>
      </w:r>
      <w:r>
        <w:rPr>
          <w:b/>
        </w:rPr>
        <w:t xml:space="preserve">Bijdrage aan budget IAM Plateau 2 </w:t>
      </w:r>
      <w:r w:rsidR="00196443">
        <w:rPr>
          <w:b/>
        </w:rPr>
        <w:tab/>
      </w:r>
      <w:r>
        <w:tab/>
        <w:t>Budget</w:t>
      </w:r>
      <w:r>
        <w:tab/>
        <w:t>67.954</w:t>
      </w:r>
      <w:r w:rsidR="00147C7A">
        <w:tab/>
      </w:r>
      <w:r w:rsidR="00147C7A">
        <w:tab/>
      </w:r>
      <w:r>
        <w:t>21-12-2017</w:t>
      </w:r>
    </w:p>
    <w:p w14:paraId="57E44CF9" w14:textId="77777777" w:rsidR="007F464A" w:rsidRDefault="007F464A" w:rsidP="007F464A">
      <w:pPr>
        <w:spacing w:line="240" w:lineRule="auto"/>
      </w:pPr>
      <w:r>
        <w:tab/>
        <w:t>Omdat er nog geen projectplan is en de</w:t>
      </w:r>
    </w:p>
    <w:p w14:paraId="6D1F2B6B" w14:textId="22CFB8E9" w:rsidR="007F464A" w:rsidRDefault="007F464A" w:rsidP="007F464A">
      <w:pPr>
        <w:spacing w:line="240" w:lineRule="auto"/>
        <w:ind w:firstLine="510"/>
      </w:pPr>
      <w:r>
        <w:t>kosten van IAM Plateau 2 onbekend</w:t>
      </w:r>
    </w:p>
    <w:p w14:paraId="3B91B23D" w14:textId="77777777" w:rsidR="007F464A" w:rsidRDefault="007F464A" w:rsidP="007F464A">
      <w:pPr>
        <w:spacing w:line="240" w:lineRule="auto"/>
        <w:ind w:firstLine="510"/>
      </w:pPr>
      <w:r>
        <w:t>wordt besloten de 1</w:t>
      </w:r>
      <w:r w:rsidRPr="007F464A">
        <w:rPr>
          <w:vertAlign w:val="superscript"/>
        </w:rPr>
        <w:t>e</w:t>
      </w:r>
      <w:r>
        <w:t xml:space="preserve"> 3 maanden voor </w:t>
      </w:r>
    </w:p>
    <w:p w14:paraId="06423469" w14:textId="77777777" w:rsidR="007F464A" w:rsidRDefault="007F464A" w:rsidP="007F464A">
      <w:pPr>
        <w:spacing w:line="240" w:lineRule="auto"/>
        <w:ind w:firstLine="510"/>
      </w:pPr>
      <w:r>
        <w:t xml:space="preserve">inhuur van een Business analist voor </w:t>
      </w:r>
    </w:p>
    <w:p w14:paraId="2AE5EFC7" w14:textId="4039A6AB" w:rsidR="007F464A" w:rsidRDefault="007F464A" w:rsidP="007F464A">
      <w:pPr>
        <w:spacing w:line="240" w:lineRule="auto"/>
        <w:ind w:firstLine="510"/>
      </w:pPr>
      <w:r>
        <w:t>rekening van BiC te laten komen</w:t>
      </w:r>
    </w:p>
    <w:p w14:paraId="6DF73859" w14:textId="77777777" w:rsidR="007F464A" w:rsidRDefault="007F464A" w:rsidP="007F464A">
      <w:pPr>
        <w:spacing w:line="240" w:lineRule="auto"/>
        <w:ind w:firstLine="510"/>
      </w:pPr>
    </w:p>
    <w:p w14:paraId="0EACEBE7" w14:textId="39DEF105" w:rsidR="00653C6C" w:rsidRDefault="00B93F4D" w:rsidP="00AF0A92">
      <w:pPr>
        <w:spacing w:line="240" w:lineRule="auto"/>
      </w:pPr>
      <w:r w:rsidRPr="00196443">
        <w:rPr>
          <w:b/>
        </w:rPr>
        <w:t>3</w:t>
      </w:r>
      <w:r w:rsidR="00876580">
        <w:tab/>
      </w:r>
      <w:proofErr w:type="spellStart"/>
      <w:r w:rsidR="00876580" w:rsidRPr="00653C6C">
        <w:rPr>
          <w:b/>
        </w:rPr>
        <w:t>BWise</w:t>
      </w:r>
      <w:proofErr w:type="spellEnd"/>
      <w:r w:rsidR="00876580" w:rsidRPr="00653C6C">
        <w:rPr>
          <w:b/>
        </w:rPr>
        <w:t xml:space="preserve"> onderhoud / verbetering</w:t>
      </w:r>
      <w:r w:rsidR="00876580">
        <w:tab/>
      </w:r>
      <w:r w:rsidR="00876580">
        <w:tab/>
      </w:r>
      <w:r w:rsidR="00196443">
        <w:tab/>
      </w:r>
      <w:r w:rsidR="00653C6C">
        <w:t>Budget</w:t>
      </w:r>
      <w:r w:rsidR="00653C6C">
        <w:tab/>
        <w:t>36.590</w:t>
      </w:r>
      <w:r w:rsidR="00147C7A">
        <w:tab/>
      </w:r>
      <w:r w:rsidR="00147C7A">
        <w:tab/>
      </w:r>
      <w:r>
        <w:t>24-5-2018</w:t>
      </w:r>
    </w:p>
    <w:p w14:paraId="02EB6437" w14:textId="77777777" w:rsidR="00653C6C" w:rsidRDefault="00653C6C" w:rsidP="00AF0A92">
      <w:pPr>
        <w:spacing w:line="240" w:lineRule="auto"/>
      </w:pPr>
      <w:r>
        <w:tab/>
        <w:t xml:space="preserve">Extra budget om de monitoringtool </w:t>
      </w:r>
    </w:p>
    <w:p w14:paraId="1BD44A8D" w14:textId="77777777" w:rsidR="00653C6C" w:rsidRDefault="00653C6C" w:rsidP="00653C6C">
      <w:pPr>
        <w:spacing w:line="240" w:lineRule="auto"/>
        <w:ind w:firstLine="510"/>
      </w:pPr>
      <w:proofErr w:type="spellStart"/>
      <w:r>
        <w:t>BWise</w:t>
      </w:r>
      <w:proofErr w:type="spellEnd"/>
      <w:r>
        <w:t xml:space="preserve"> in de 2</w:t>
      </w:r>
      <w:r w:rsidRPr="00653C6C">
        <w:rPr>
          <w:vertAlign w:val="superscript"/>
        </w:rPr>
        <w:t>e</w:t>
      </w:r>
      <w:r>
        <w:t xml:space="preserve"> helft van 2018 te kunnen</w:t>
      </w:r>
      <w:r>
        <w:tab/>
      </w:r>
    </w:p>
    <w:p w14:paraId="07DE3381" w14:textId="42B6EF75" w:rsidR="00653C6C" w:rsidRDefault="00B93F4D" w:rsidP="00653C6C">
      <w:pPr>
        <w:spacing w:line="240" w:lineRule="auto"/>
        <w:ind w:firstLine="510"/>
      </w:pPr>
      <w:r>
        <w:t>v</w:t>
      </w:r>
      <w:r w:rsidR="00653C6C">
        <w:t>erbeteren</w:t>
      </w:r>
    </w:p>
    <w:p w14:paraId="1731B8CD" w14:textId="77777777" w:rsidR="00653C6C" w:rsidRDefault="00653C6C" w:rsidP="00653C6C">
      <w:pPr>
        <w:spacing w:line="240" w:lineRule="auto"/>
        <w:ind w:firstLine="510"/>
      </w:pPr>
    </w:p>
    <w:p w14:paraId="27A14285" w14:textId="712A7D56" w:rsidR="00653C6C" w:rsidRDefault="00B93F4D" w:rsidP="00653C6C">
      <w:pPr>
        <w:spacing w:line="240" w:lineRule="auto"/>
      </w:pPr>
      <w:r w:rsidRPr="00196443">
        <w:rPr>
          <w:b/>
        </w:rPr>
        <w:t>4</w:t>
      </w:r>
      <w:r w:rsidR="00653C6C">
        <w:tab/>
      </w:r>
      <w:r w:rsidR="00653C6C">
        <w:rPr>
          <w:b/>
        </w:rPr>
        <w:t>Nazorg IAM Plateau 1 in juni</w:t>
      </w:r>
      <w:r w:rsidR="00653C6C">
        <w:tab/>
      </w:r>
      <w:r w:rsidR="00653C6C">
        <w:tab/>
        <w:t>Budget / scope</w:t>
      </w:r>
      <w:r w:rsidR="00653C6C">
        <w:tab/>
        <w:t>22.651</w:t>
      </w:r>
      <w:r w:rsidR="00147C7A">
        <w:tab/>
      </w:r>
      <w:r w:rsidR="00147C7A">
        <w:tab/>
      </w:r>
      <w:r w:rsidR="007F464A">
        <w:t>24-5-2018</w:t>
      </w:r>
    </w:p>
    <w:p w14:paraId="1EDD313E" w14:textId="77777777" w:rsidR="00653C6C" w:rsidRDefault="00653C6C" w:rsidP="00653C6C">
      <w:pPr>
        <w:spacing w:line="240" w:lineRule="auto"/>
      </w:pPr>
      <w:r>
        <w:tab/>
        <w:t>Extra nazorg noodzakelijk vanwege</w:t>
      </w:r>
    </w:p>
    <w:p w14:paraId="44A51234" w14:textId="77777777" w:rsidR="00BE4F30" w:rsidRDefault="00653C6C" w:rsidP="00653C6C">
      <w:pPr>
        <w:spacing w:line="240" w:lineRule="auto"/>
        <w:ind w:firstLine="510"/>
      </w:pPr>
      <w:r>
        <w:t xml:space="preserve">onvoldoende kwaliteit </w:t>
      </w:r>
      <w:r w:rsidR="00BE4F30">
        <w:t>van het</w:t>
      </w:r>
    </w:p>
    <w:p w14:paraId="18F180A2" w14:textId="348C461B" w:rsidR="00653C6C" w:rsidRDefault="00653C6C" w:rsidP="00653C6C">
      <w:pPr>
        <w:spacing w:line="240" w:lineRule="auto"/>
        <w:ind w:firstLine="510"/>
      </w:pPr>
      <w:r>
        <w:t>opgeleverd</w:t>
      </w:r>
      <w:r w:rsidR="00BE4F30">
        <w:t>e</w:t>
      </w:r>
      <w:r>
        <w:t xml:space="preserve"> product</w:t>
      </w:r>
    </w:p>
    <w:p w14:paraId="559C5BDE" w14:textId="77777777" w:rsidR="00653C6C" w:rsidRDefault="00653C6C" w:rsidP="00653C6C">
      <w:pPr>
        <w:spacing w:line="240" w:lineRule="auto"/>
        <w:ind w:firstLine="510"/>
      </w:pPr>
    </w:p>
    <w:p w14:paraId="460B6F1C" w14:textId="03E0795B" w:rsidR="00AF0A92" w:rsidRDefault="00AF0A92" w:rsidP="00653C6C">
      <w:pPr>
        <w:spacing w:line="240" w:lineRule="auto"/>
        <w:ind w:firstLine="510"/>
      </w:pPr>
      <w:r>
        <w:t xml:space="preserve"> </w:t>
      </w:r>
    </w:p>
    <w:p w14:paraId="62BBCB63" w14:textId="1CC529C1" w:rsidR="007F464A" w:rsidRDefault="007F464A" w:rsidP="007F464A">
      <w:pPr>
        <w:spacing w:line="240" w:lineRule="auto"/>
      </w:pPr>
      <w:r>
        <w:rPr>
          <w:b/>
        </w:rPr>
        <w:t>5</w:t>
      </w:r>
      <w:r>
        <w:rPr>
          <w:b/>
        </w:rPr>
        <w:tab/>
        <w:t>Budget tekort K9 (aansturing BVM)</w:t>
      </w:r>
      <w:r>
        <w:tab/>
      </w:r>
      <w:r w:rsidR="00196443">
        <w:tab/>
      </w:r>
      <w:r>
        <w:t xml:space="preserve">Budget </w:t>
      </w:r>
      <w:r>
        <w:tab/>
        <w:t>23.000</w:t>
      </w:r>
      <w:r w:rsidR="00147C7A">
        <w:tab/>
      </w:r>
      <w:r w:rsidR="00147C7A">
        <w:tab/>
      </w:r>
      <w:r>
        <w:t>20-6-2018</w:t>
      </w:r>
    </w:p>
    <w:p w14:paraId="20C504D0" w14:textId="77777777" w:rsidR="00196443" w:rsidRDefault="007F464A" w:rsidP="007F464A">
      <w:pPr>
        <w:spacing w:line="240" w:lineRule="auto"/>
      </w:pPr>
      <w:r>
        <w:tab/>
      </w:r>
      <w:r w:rsidR="00196443">
        <w:t>Budget tekort als gevolg van inhuur na</w:t>
      </w:r>
    </w:p>
    <w:p w14:paraId="3012802C" w14:textId="23992499" w:rsidR="007F464A" w:rsidRDefault="00196443" w:rsidP="007F464A">
      <w:pPr>
        <w:spacing w:line="240" w:lineRule="auto"/>
        <w:ind w:firstLine="510"/>
      </w:pPr>
      <w:r>
        <w:t>1 juli wordt bekostigd uit BiC budget.</w:t>
      </w:r>
    </w:p>
    <w:p w14:paraId="69E7A70A" w14:textId="77777777" w:rsidR="00196443" w:rsidRDefault="00196443" w:rsidP="007F464A">
      <w:pPr>
        <w:spacing w:line="240" w:lineRule="auto"/>
        <w:ind w:firstLine="510"/>
      </w:pPr>
      <w:r>
        <w:t>Betreffende personen worden na 1 juli</w:t>
      </w:r>
    </w:p>
    <w:p w14:paraId="3DE55FCE" w14:textId="5279BFF1" w:rsidR="00196443" w:rsidRDefault="00196443" w:rsidP="007F464A">
      <w:pPr>
        <w:spacing w:line="240" w:lineRule="auto"/>
        <w:ind w:firstLine="510"/>
      </w:pPr>
      <w:r>
        <w:t xml:space="preserve">ingezet op nazorg BiC (aansturing door ORM) </w:t>
      </w:r>
    </w:p>
    <w:p w14:paraId="26A1C975" w14:textId="77777777" w:rsidR="00196443" w:rsidRDefault="00196443" w:rsidP="00B75582">
      <w:pPr>
        <w:spacing w:line="240" w:lineRule="auto"/>
        <w:rPr>
          <w:rFonts w:cs="Times New Roman"/>
          <w:color w:val="0070C0"/>
          <w:szCs w:val="24"/>
        </w:rPr>
      </w:pPr>
    </w:p>
    <w:p w14:paraId="27BA4D0B" w14:textId="736D065B" w:rsidR="00196443" w:rsidRDefault="00196443" w:rsidP="00196443">
      <w:pPr>
        <w:spacing w:line="240" w:lineRule="auto"/>
      </w:pPr>
      <w:r>
        <w:rPr>
          <w:b/>
        </w:rPr>
        <w:t>6</w:t>
      </w:r>
      <w:r>
        <w:rPr>
          <w:b/>
        </w:rPr>
        <w:tab/>
        <w:t>Budget tekort K9 (aansturing Int. Bedr.)</w:t>
      </w:r>
      <w:r>
        <w:tab/>
        <w:t xml:space="preserve">Budget </w:t>
      </w:r>
      <w:r>
        <w:tab/>
        <w:t>39.000</w:t>
      </w:r>
      <w:r w:rsidR="00147C7A">
        <w:tab/>
      </w:r>
      <w:r w:rsidR="00147C7A">
        <w:tab/>
      </w:r>
      <w:r>
        <w:t>20-6-2018</w:t>
      </w:r>
    </w:p>
    <w:p w14:paraId="312A7A09" w14:textId="77777777" w:rsidR="00196443" w:rsidRDefault="00196443" w:rsidP="00196443">
      <w:pPr>
        <w:spacing w:line="240" w:lineRule="auto"/>
      </w:pPr>
      <w:r>
        <w:tab/>
        <w:t>Budget tekort als gevolg van inhuur na</w:t>
      </w:r>
    </w:p>
    <w:p w14:paraId="45987958" w14:textId="77777777" w:rsidR="00196443" w:rsidRDefault="00196443" w:rsidP="00196443">
      <w:pPr>
        <w:spacing w:line="240" w:lineRule="auto"/>
        <w:ind w:firstLine="510"/>
      </w:pPr>
      <w:r>
        <w:t>1 juli wordt bekostigd uit BiC budget.</w:t>
      </w:r>
    </w:p>
    <w:p w14:paraId="05740927" w14:textId="77777777" w:rsidR="00196443" w:rsidRDefault="00196443" w:rsidP="00196443">
      <w:pPr>
        <w:spacing w:line="240" w:lineRule="auto"/>
        <w:ind w:firstLine="510"/>
      </w:pPr>
      <w:r>
        <w:t>Betreffende personen worden na 1 juli</w:t>
      </w:r>
    </w:p>
    <w:p w14:paraId="5CB72C9F" w14:textId="21E9AFC7" w:rsidR="00B75582" w:rsidRDefault="00196443" w:rsidP="00196443">
      <w:pPr>
        <w:spacing w:line="240" w:lineRule="auto"/>
        <w:ind w:firstLine="510"/>
        <w:rPr>
          <w:rFonts w:cs="Times New Roman"/>
          <w:color w:val="0070C0"/>
          <w:szCs w:val="24"/>
        </w:rPr>
      </w:pPr>
      <w:r>
        <w:t xml:space="preserve">ingezet op nazorg BiC (aansturing door ORM) </w:t>
      </w:r>
      <w:r w:rsidR="00B75582">
        <w:rPr>
          <w:rFonts w:cs="Times New Roman"/>
          <w:color w:val="0070C0"/>
          <w:szCs w:val="24"/>
        </w:rPr>
        <w:br w:type="page"/>
      </w:r>
    </w:p>
    <w:p w14:paraId="53F49626" w14:textId="77777777" w:rsidR="0042120E" w:rsidRDefault="0042120E" w:rsidP="0042120E">
      <w:pPr>
        <w:pStyle w:val="Heading1"/>
        <w:rPr>
          <w:rFonts w:eastAsia="Times New Roman"/>
        </w:rPr>
      </w:pPr>
      <w:bookmarkStart w:id="18" w:name="_Toc293671615"/>
      <w:bookmarkStart w:id="19" w:name="_Toc317846891"/>
      <w:bookmarkStart w:id="20" w:name="_Toc332112767"/>
      <w:bookmarkStart w:id="21" w:name="_Toc518634949"/>
      <w:r w:rsidRPr="0034736A">
        <w:rPr>
          <w:rFonts w:eastAsia="Times New Roman"/>
        </w:rPr>
        <w:lastRenderedPageBreak/>
        <w:t>Overzicht Kosten management</w:t>
      </w:r>
      <w:bookmarkEnd w:id="18"/>
      <w:bookmarkEnd w:id="19"/>
      <w:bookmarkEnd w:id="20"/>
      <w:bookmarkEnd w:id="21"/>
    </w:p>
    <w:p w14:paraId="53F49627" w14:textId="77777777" w:rsidR="0042120E" w:rsidRDefault="0042120E" w:rsidP="0042120E"/>
    <w:p w14:paraId="28DFCB9B" w14:textId="5079893B" w:rsidR="00096B8B" w:rsidRPr="00096B8B" w:rsidRDefault="00096B8B" w:rsidP="00096B8B">
      <w:pPr>
        <w:pStyle w:val="Heading2"/>
        <w:numPr>
          <w:ilvl w:val="1"/>
          <w:numId w:val="24"/>
        </w:numPr>
        <w:ind w:left="680" w:hanging="680"/>
        <w:rPr>
          <w:rFonts w:eastAsia="Times New Roman"/>
          <w:lang w:val="en-US"/>
        </w:rPr>
      </w:pPr>
      <w:bookmarkStart w:id="22" w:name="_Toc518634950"/>
      <w:r w:rsidRPr="00096B8B">
        <w:rPr>
          <w:rFonts w:eastAsia="Times New Roman"/>
          <w:lang w:val="en-US"/>
        </w:rPr>
        <w:t xml:space="preserve">Out-of-pocket </w:t>
      </w:r>
      <w:proofErr w:type="spellStart"/>
      <w:r w:rsidRPr="00096B8B">
        <w:rPr>
          <w:rFonts w:eastAsia="Times New Roman"/>
          <w:lang w:val="en-US"/>
        </w:rPr>
        <w:t>kosten</w:t>
      </w:r>
      <w:proofErr w:type="spellEnd"/>
      <w:r w:rsidRPr="00096B8B">
        <w:rPr>
          <w:rFonts w:eastAsia="Times New Roman"/>
          <w:lang w:val="en-US"/>
        </w:rPr>
        <w:t xml:space="preserve"> BiC 2018</w:t>
      </w:r>
      <w:bookmarkEnd w:id="22"/>
    </w:p>
    <w:p w14:paraId="2C92B1BB" w14:textId="77777777" w:rsidR="00096B8B" w:rsidRPr="00096B8B" w:rsidRDefault="00096B8B" w:rsidP="00096B8B">
      <w:pPr>
        <w:rPr>
          <w:b/>
          <w:u w:val="single"/>
          <w:lang w:val="en-US"/>
        </w:rPr>
      </w:pPr>
    </w:p>
    <w:p w14:paraId="305F7240" w14:textId="44D921F2" w:rsidR="0003426A" w:rsidRDefault="0003426A" w:rsidP="0097776F">
      <w:pPr>
        <w:spacing w:line="240" w:lineRule="auto"/>
      </w:pPr>
      <w:r>
        <w:t>Na de goedkeuring van het Programmaplan (PMP) BiC 2.0 in oktober 2017 heeft de Program board BiC qua financiën vooral gestuurd op out-of-pocket kosten.</w:t>
      </w:r>
    </w:p>
    <w:p w14:paraId="3899B58A" w14:textId="4133518B" w:rsidR="00147C7A" w:rsidRDefault="0003426A" w:rsidP="0097776F">
      <w:pPr>
        <w:spacing w:line="240" w:lineRule="auto"/>
      </w:pPr>
      <w:r>
        <w:t xml:space="preserve">Uitgangspunt hierbij </w:t>
      </w:r>
      <w:r w:rsidR="00147C7A">
        <w:t>is</w:t>
      </w:r>
      <w:r>
        <w:t xml:space="preserve"> het in het PMP 2.0 goedgekeurde programma-budget van 853.000 euro;</w:t>
      </w:r>
    </w:p>
    <w:p w14:paraId="78BA22A7" w14:textId="5E223BA7" w:rsidR="00BD487D" w:rsidRDefault="0003426A" w:rsidP="0097776F">
      <w:pPr>
        <w:spacing w:line="240" w:lineRule="auto"/>
      </w:pPr>
      <w:r>
        <w:t xml:space="preserve">de </w:t>
      </w:r>
      <w:proofErr w:type="spellStart"/>
      <w:r>
        <w:t>eindejaarsverwachting</w:t>
      </w:r>
      <w:proofErr w:type="spellEnd"/>
      <w:r>
        <w:t xml:space="preserve"> (EJV) van ORM voor BiC sl</w:t>
      </w:r>
      <w:r w:rsidR="00147C7A">
        <w:t>uit</w:t>
      </w:r>
      <w:r>
        <w:t xml:space="preserve"> hierbij aan (856.000 euro). Deze budgetten waren al medio 2017 vastgesteld </w:t>
      </w:r>
      <w:r w:rsidR="00BD487D">
        <w:t>en bleken ruim uitgevallen te zijn; hiervoor zijn 2 oorzaken aan te wijzen:</w:t>
      </w:r>
    </w:p>
    <w:p w14:paraId="7DE06D6D" w14:textId="77777777" w:rsidR="0090462A" w:rsidRDefault="0090462A" w:rsidP="00BD487D">
      <w:pPr>
        <w:pStyle w:val="ListParagraph"/>
        <w:numPr>
          <w:ilvl w:val="0"/>
          <w:numId w:val="22"/>
        </w:numPr>
        <w:spacing w:line="240" w:lineRule="auto"/>
      </w:pPr>
      <w:r>
        <w:t>R</w:t>
      </w:r>
      <w:r w:rsidR="00BD487D">
        <w:t xml:space="preserve">ekening </w:t>
      </w:r>
      <w:r>
        <w:t xml:space="preserve">was </w:t>
      </w:r>
      <w:r w:rsidR="00BD487D">
        <w:t xml:space="preserve">gehouden met een langere doorlooptijd van </w:t>
      </w:r>
      <w:r>
        <w:t xml:space="preserve">(de nazorg van) </w:t>
      </w:r>
      <w:r w:rsidR="00BD487D">
        <w:t>BiC</w:t>
      </w:r>
    </w:p>
    <w:p w14:paraId="66526526" w14:textId="297330F6" w:rsidR="00BD487D" w:rsidRDefault="00BD487D" w:rsidP="0090462A">
      <w:pPr>
        <w:spacing w:line="240" w:lineRule="auto"/>
        <w:ind w:left="570" w:firstLine="150"/>
      </w:pPr>
      <w:r>
        <w:t>dan 1 juli 2018</w:t>
      </w:r>
    </w:p>
    <w:p w14:paraId="79BC0D44" w14:textId="77777777" w:rsidR="00BD487D" w:rsidRDefault="00BD487D" w:rsidP="00BD487D">
      <w:pPr>
        <w:pStyle w:val="ListParagraph"/>
        <w:numPr>
          <w:ilvl w:val="0"/>
          <w:numId w:val="22"/>
        </w:numPr>
        <w:spacing w:line="240" w:lineRule="auto"/>
      </w:pPr>
      <w:r>
        <w:t xml:space="preserve">Een deel van de gebudgetteerde licentie- en onderhoudskosten voor 2018 waren al belegd in de lijn; dit geldt </w:t>
      </w:r>
      <w:proofErr w:type="gramStart"/>
      <w:r>
        <w:t>met name</w:t>
      </w:r>
      <w:proofErr w:type="gramEnd"/>
      <w:r>
        <w:t xml:space="preserve"> voor </w:t>
      </w:r>
      <w:proofErr w:type="spellStart"/>
      <w:r>
        <w:t>BWise</w:t>
      </w:r>
      <w:proofErr w:type="spellEnd"/>
      <w:r>
        <w:t>.</w:t>
      </w:r>
    </w:p>
    <w:p w14:paraId="02096EE0" w14:textId="77777777" w:rsidR="00BD487D" w:rsidRDefault="00BD487D" w:rsidP="00BD487D">
      <w:pPr>
        <w:spacing w:line="240" w:lineRule="auto"/>
      </w:pPr>
    </w:p>
    <w:p w14:paraId="23467788" w14:textId="48C04F1D" w:rsidR="0097776F" w:rsidRDefault="00BD487D" w:rsidP="00BD487D">
      <w:pPr>
        <w:spacing w:line="240" w:lineRule="auto"/>
      </w:pPr>
      <w:r>
        <w:t xml:space="preserve">Het budget overschot dat zo is ontstaan is in de periode tussen december 2017 en 1 juli 2018 </w:t>
      </w:r>
      <w:proofErr w:type="gramStart"/>
      <w:r>
        <w:t>middels</w:t>
      </w:r>
      <w:proofErr w:type="gramEnd"/>
      <w:r>
        <w:t xml:space="preserve"> een aantal changes besteed aan activiteiten die grotendeels niet in scope zaten van BiC maar wel direct of indirect gerelateerd aan BIC of de nazorg ervan; zie het hoofdstuk </w:t>
      </w:r>
      <w:r w:rsidR="0090462A">
        <w:t>“Changes”.</w:t>
      </w:r>
    </w:p>
    <w:p w14:paraId="602643F9" w14:textId="77777777" w:rsidR="00FC3471" w:rsidRDefault="00354BBE" w:rsidP="00BD487D">
      <w:pPr>
        <w:spacing w:line="240" w:lineRule="auto"/>
      </w:pPr>
      <w:r>
        <w:t>Hieronder het financiële overzicht van de Out-of-pocket kosten van BiC in 2018, in het format dat gebruikt is in de maandelijkse PSR voor de Program board BiC.</w:t>
      </w:r>
      <w:r w:rsidR="00FC3471">
        <w:t xml:space="preserve"> </w:t>
      </w:r>
    </w:p>
    <w:p w14:paraId="2BEC114E" w14:textId="77777777" w:rsidR="00FC3471" w:rsidRDefault="00FC3471" w:rsidP="00BD487D">
      <w:pPr>
        <w:spacing w:line="240" w:lineRule="auto"/>
      </w:pPr>
    </w:p>
    <w:p w14:paraId="597F555A" w14:textId="1E432F5F" w:rsidR="00354BBE" w:rsidRDefault="00FC3471" w:rsidP="00BD487D">
      <w:pPr>
        <w:spacing w:line="240" w:lineRule="auto"/>
      </w:pPr>
      <w:r>
        <w:t xml:space="preserve">Per saldo zal er in 2018 aan BiC </w:t>
      </w:r>
      <w:r w:rsidR="0038465A">
        <w:t>naar verwachting</w:t>
      </w:r>
      <w:r w:rsidR="006B47D3">
        <w:t xml:space="preserve"> </w:t>
      </w:r>
      <w:r>
        <w:t>10.000 minder worden besteed dan begroot</w:t>
      </w:r>
      <w:r w:rsidR="006B47D3">
        <w:t xml:space="preserve"> in het Programmaplan BiC 2.0</w:t>
      </w:r>
      <w:r>
        <w:t>.</w:t>
      </w:r>
    </w:p>
    <w:p w14:paraId="135EED85" w14:textId="77777777" w:rsidR="00354BBE" w:rsidRDefault="00354BBE" w:rsidP="00BD487D">
      <w:pPr>
        <w:spacing w:line="240" w:lineRule="auto"/>
      </w:pPr>
    </w:p>
    <w:p w14:paraId="75EA2B7C" w14:textId="3177632C" w:rsidR="00096B8B" w:rsidRPr="0038465A" w:rsidRDefault="00354BBE" w:rsidP="00354BBE">
      <w:pPr>
        <w:rPr>
          <w:szCs w:val="17"/>
        </w:rPr>
      </w:pPr>
      <w:r w:rsidRPr="0038465A">
        <w:rPr>
          <w:szCs w:val="17"/>
        </w:rPr>
        <w:t>De out-of-pocket kosten van BiC voor 2018</w:t>
      </w:r>
      <w:r w:rsidR="00096B8B" w:rsidRPr="0038465A">
        <w:rPr>
          <w:szCs w:val="17"/>
        </w:rPr>
        <w:t xml:space="preserve"> zijn</w:t>
      </w:r>
      <w:r w:rsidR="0038465A">
        <w:rPr>
          <w:szCs w:val="17"/>
        </w:rPr>
        <w:t xml:space="preserve"> als volgt opgebouwd</w:t>
      </w:r>
      <w:r w:rsidR="00096B8B" w:rsidRPr="0038465A">
        <w:rPr>
          <w:szCs w:val="17"/>
        </w:rPr>
        <w:t xml:space="preserve">: </w:t>
      </w:r>
    </w:p>
    <w:p w14:paraId="7B6D3A79" w14:textId="09D07DC5" w:rsidR="00354BBE" w:rsidRPr="0038465A" w:rsidRDefault="00096B8B" w:rsidP="00354BBE">
      <w:pPr>
        <w:rPr>
          <w:szCs w:val="17"/>
        </w:rPr>
      </w:pPr>
      <w:r w:rsidRPr="0038465A">
        <w:rPr>
          <w:szCs w:val="17"/>
        </w:rPr>
        <w:t>(NB</w:t>
      </w:r>
      <w:r w:rsidRPr="0038465A">
        <w:rPr>
          <w:szCs w:val="17"/>
        </w:rPr>
        <w:tab/>
        <w:t>Er kunnen nog correcties opkomen op basis van facturen</w:t>
      </w:r>
      <w:r w:rsidR="00BE4F30" w:rsidRPr="0038465A">
        <w:rPr>
          <w:szCs w:val="17"/>
        </w:rPr>
        <w:t xml:space="preserve"> </w:t>
      </w:r>
      <w:r w:rsidRPr="0038465A">
        <w:rPr>
          <w:szCs w:val="17"/>
        </w:rPr>
        <w:t>die nog binnen moe</w:t>
      </w:r>
      <w:r w:rsidR="00BE4F30" w:rsidRPr="0038465A">
        <w:rPr>
          <w:szCs w:val="17"/>
        </w:rPr>
        <w:t>t</w:t>
      </w:r>
      <w:r w:rsidRPr="0038465A">
        <w:rPr>
          <w:szCs w:val="17"/>
        </w:rPr>
        <w:t>en komen)</w:t>
      </w:r>
    </w:p>
    <w:p w14:paraId="79E660F0" w14:textId="77777777" w:rsidR="00096B8B" w:rsidRDefault="00096B8B" w:rsidP="00354BBE">
      <w:pPr>
        <w:rPr>
          <w:sz w:val="16"/>
          <w:szCs w:val="16"/>
        </w:rPr>
      </w:pPr>
    </w:p>
    <w:p w14:paraId="28692B78" w14:textId="77777777" w:rsidR="00354BBE" w:rsidRDefault="00354BBE" w:rsidP="00354BBE">
      <w:pPr>
        <w:rPr>
          <w:sz w:val="16"/>
          <w:szCs w:val="16"/>
          <w:u w:val="single"/>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Pr>
          <w:sz w:val="16"/>
          <w:szCs w:val="16"/>
          <w:u w:val="single"/>
        </w:rPr>
        <w:t>Budget</w:t>
      </w:r>
      <w:r>
        <w:rPr>
          <w:sz w:val="16"/>
          <w:szCs w:val="16"/>
        </w:rPr>
        <w:tab/>
      </w:r>
      <w:r>
        <w:rPr>
          <w:sz w:val="16"/>
          <w:szCs w:val="16"/>
        </w:rPr>
        <w:tab/>
      </w:r>
      <w:r>
        <w:rPr>
          <w:sz w:val="16"/>
          <w:szCs w:val="16"/>
        </w:rPr>
        <w:tab/>
      </w:r>
    </w:p>
    <w:p w14:paraId="65B569A4" w14:textId="77777777" w:rsidR="00354BBE" w:rsidRDefault="00354BBE" w:rsidP="00354BBE">
      <w:pPr>
        <w:rPr>
          <w:sz w:val="16"/>
          <w:szCs w:val="16"/>
          <w:u w:val="single"/>
        </w:rPr>
      </w:pPr>
    </w:p>
    <w:p w14:paraId="7BA2AA9E" w14:textId="192A0B90" w:rsidR="00354BBE" w:rsidRPr="00354BBE" w:rsidRDefault="00354BBE" w:rsidP="00354BBE">
      <w:pPr>
        <w:pStyle w:val="ListParagraph"/>
        <w:numPr>
          <w:ilvl w:val="0"/>
          <w:numId w:val="25"/>
        </w:numPr>
        <w:rPr>
          <w:sz w:val="16"/>
          <w:szCs w:val="16"/>
          <w:lang w:val="en-US"/>
        </w:rPr>
      </w:pPr>
      <w:proofErr w:type="spellStart"/>
      <w:r w:rsidRPr="00FC0FC4">
        <w:rPr>
          <w:sz w:val="16"/>
          <w:szCs w:val="16"/>
          <w:lang w:val="en-US"/>
        </w:rPr>
        <w:t>Programma</w:t>
      </w:r>
      <w:proofErr w:type="spellEnd"/>
      <w:r w:rsidRPr="00FC0FC4">
        <w:rPr>
          <w:sz w:val="16"/>
          <w:szCs w:val="16"/>
          <w:lang w:val="en-US"/>
        </w:rPr>
        <w:t xml:space="preserve"> management</w:t>
      </w:r>
      <w:r w:rsidRPr="00FC0FC4">
        <w:rPr>
          <w:sz w:val="16"/>
          <w:szCs w:val="16"/>
          <w:lang w:val="en-US"/>
        </w:rPr>
        <w:tab/>
      </w:r>
      <w:r w:rsidRPr="00FC0FC4">
        <w:rPr>
          <w:sz w:val="16"/>
          <w:szCs w:val="16"/>
          <w:lang w:val="en-US"/>
        </w:rPr>
        <w:tab/>
        <w:t xml:space="preserve">    </w:t>
      </w:r>
      <w:r w:rsidRPr="00FC0FC4">
        <w:rPr>
          <w:sz w:val="16"/>
          <w:szCs w:val="16"/>
          <w:lang w:val="en-US"/>
        </w:rPr>
        <w:tab/>
      </w:r>
      <w:r>
        <w:rPr>
          <w:sz w:val="16"/>
          <w:szCs w:val="16"/>
          <w:lang w:val="en-US"/>
        </w:rPr>
        <w:t xml:space="preserve">   </w:t>
      </w:r>
      <w:r w:rsidRPr="00354BBE">
        <w:rPr>
          <w:sz w:val="16"/>
          <w:szCs w:val="16"/>
          <w:lang w:val="en-US"/>
        </w:rPr>
        <w:t>0 *</w:t>
      </w:r>
      <w:r w:rsidRPr="00354BBE">
        <w:rPr>
          <w:sz w:val="16"/>
          <w:szCs w:val="16"/>
          <w:lang w:val="en-US"/>
        </w:rPr>
        <w:tab/>
      </w:r>
      <w:r w:rsidRPr="00354BBE">
        <w:rPr>
          <w:sz w:val="16"/>
          <w:szCs w:val="16"/>
          <w:lang w:val="en-US"/>
        </w:rPr>
        <w:tab/>
      </w:r>
      <w:r w:rsidR="00096B8B">
        <w:rPr>
          <w:sz w:val="16"/>
          <w:szCs w:val="16"/>
          <w:lang w:val="en-US"/>
        </w:rPr>
        <w:t>(was 110.000)</w:t>
      </w:r>
    </w:p>
    <w:p w14:paraId="2A785AC6" w14:textId="3A1CCD3A" w:rsidR="00354BBE" w:rsidRPr="00354BBE" w:rsidRDefault="00354BBE" w:rsidP="00354BBE">
      <w:pPr>
        <w:pStyle w:val="ListParagraph"/>
        <w:numPr>
          <w:ilvl w:val="0"/>
          <w:numId w:val="25"/>
        </w:numPr>
        <w:rPr>
          <w:sz w:val="16"/>
          <w:szCs w:val="16"/>
          <w:u w:val="single"/>
          <w:lang w:val="en-US"/>
        </w:rPr>
      </w:pPr>
      <w:r w:rsidRPr="00354BBE">
        <w:rPr>
          <w:sz w:val="16"/>
          <w:szCs w:val="16"/>
          <w:lang w:val="en-US"/>
        </w:rPr>
        <w:t xml:space="preserve">GIB / </w:t>
      </w:r>
      <w:proofErr w:type="spellStart"/>
      <w:r w:rsidRPr="00354BBE">
        <w:rPr>
          <w:sz w:val="16"/>
          <w:szCs w:val="16"/>
          <w:lang w:val="en-US"/>
        </w:rPr>
        <w:t>BWise</w:t>
      </w:r>
      <w:proofErr w:type="spellEnd"/>
      <w:r w:rsidRPr="00354BBE">
        <w:rPr>
          <w:sz w:val="16"/>
          <w:szCs w:val="16"/>
          <w:lang w:val="en-US"/>
        </w:rPr>
        <w:t>: Reports / Portlets</w:t>
      </w:r>
      <w:r w:rsidRPr="00354BBE">
        <w:rPr>
          <w:sz w:val="16"/>
          <w:szCs w:val="16"/>
          <w:lang w:val="en-US"/>
        </w:rPr>
        <w:tab/>
        <w:t xml:space="preserve">  133.000</w:t>
      </w:r>
      <w:r w:rsidRPr="00354BBE">
        <w:rPr>
          <w:sz w:val="16"/>
          <w:szCs w:val="16"/>
          <w:lang w:val="en-US"/>
        </w:rPr>
        <w:tab/>
      </w:r>
    </w:p>
    <w:p w14:paraId="663F1CA5" w14:textId="7DFA0867" w:rsidR="00354BBE" w:rsidRPr="00354BBE" w:rsidRDefault="00354BBE" w:rsidP="00354BBE">
      <w:pPr>
        <w:pStyle w:val="ListParagraph"/>
        <w:numPr>
          <w:ilvl w:val="0"/>
          <w:numId w:val="25"/>
        </w:numPr>
        <w:rPr>
          <w:sz w:val="16"/>
          <w:szCs w:val="16"/>
          <w:lang w:val="en-US"/>
        </w:rPr>
      </w:pPr>
      <w:r w:rsidRPr="00354BBE">
        <w:rPr>
          <w:sz w:val="16"/>
          <w:szCs w:val="16"/>
          <w:lang w:val="en-US"/>
        </w:rPr>
        <w:t>CLM-IB</w:t>
      </w:r>
      <w:r w:rsidRPr="00354BBE">
        <w:rPr>
          <w:sz w:val="16"/>
          <w:szCs w:val="16"/>
          <w:lang w:val="en-US"/>
        </w:rPr>
        <w:tab/>
      </w:r>
      <w:r w:rsidRPr="00354BBE">
        <w:rPr>
          <w:sz w:val="16"/>
          <w:szCs w:val="16"/>
          <w:lang w:val="en-US"/>
        </w:rPr>
        <w:tab/>
      </w:r>
      <w:r w:rsidRPr="00354BBE">
        <w:rPr>
          <w:sz w:val="16"/>
          <w:szCs w:val="16"/>
          <w:lang w:val="en-US"/>
        </w:rPr>
        <w:tab/>
      </w:r>
      <w:r w:rsidRPr="00354BBE">
        <w:rPr>
          <w:sz w:val="16"/>
          <w:szCs w:val="16"/>
          <w:lang w:val="en-US"/>
        </w:rPr>
        <w:tab/>
      </w:r>
      <w:r w:rsidRPr="00354BBE">
        <w:rPr>
          <w:sz w:val="16"/>
          <w:szCs w:val="16"/>
          <w:lang w:val="en-US"/>
        </w:rPr>
        <w:tab/>
        <w:t xml:space="preserve">    35.000  </w:t>
      </w:r>
      <w:r w:rsidRPr="00354BBE">
        <w:rPr>
          <w:sz w:val="16"/>
          <w:szCs w:val="16"/>
          <w:lang w:val="en-US"/>
        </w:rPr>
        <w:tab/>
        <w:t xml:space="preserve">   </w:t>
      </w:r>
    </w:p>
    <w:p w14:paraId="1E3AC10E" w14:textId="168C83B9" w:rsidR="00354BBE" w:rsidRPr="00354BBE" w:rsidRDefault="00354BBE" w:rsidP="00354BBE">
      <w:pPr>
        <w:pStyle w:val="ListParagraph"/>
        <w:numPr>
          <w:ilvl w:val="0"/>
          <w:numId w:val="25"/>
        </w:numPr>
        <w:rPr>
          <w:sz w:val="16"/>
          <w:szCs w:val="16"/>
        </w:rPr>
      </w:pPr>
      <w:r w:rsidRPr="00354BBE">
        <w:rPr>
          <w:sz w:val="16"/>
          <w:szCs w:val="16"/>
          <w:lang w:val="en-US"/>
        </w:rPr>
        <w:t>IAM Plateau 1</w:t>
      </w:r>
      <w:r w:rsidRPr="00354BBE">
        <w:rPr>
          <w:sz w:val="16"/>
          <w:szCs w:val="16"/>
          <w:lang w:val="en-US"/>
        </w:rPr>
        <w:tab/>
      </w:r>
      <w:r w:rsidRPr="00354BBE">
        <w:rPr>
          <w:sz w:val="16"/>
          <w:szCs w:val="16"/>
          <w:lang w:val="en-US"/>
        </w:rPr>
        <w:tab/>
      </w:r>
      <w:r w:rsidRPr="00354BBE">
        <w:rPr>
          <w:sz w:val="16"/>
          <w:szCs w:val="16"/>
          <w:lang w:val="en-US"/>
        </w:rPr>
        <w:tab/>
      </w:r>
      <w:r w:rsidRPr="00354BBE">
        <w:rPr>
          <w:sz w:val="16"/>
          <w:szCs w:val="16"/>
          <w:lang w:val="en-US"/>
        </w:rPr>
        <w:tab/>
        <w:t xml:space="preserve">  3</w:t>
      </w:r>
      <w:r w:rsidR="006B47D3">
        <w:rPr>
          <w:sz w:val="16"/>
          <w:szCs w:val="16"/>
          <w:lang w:val="en-US"/>
        </w:rPr>
        <w:t>83</w:t>
      </w:r>
      <w:r w:rsidRPr="00354BBE">
        <w:rPr>
          <w:sz w:val="16"/>
          <w:szCs w:val="16"/>
          <w:lang w:val="en-US"/>
        </w:rPr>
        <w:t>.000</w:t>
      </w:r>
      <w:r w:rsidRPr="00354BBE">
        <w:rPr>
          <w:sz w:val="16"/>
          <w:szCs w:val="16"/>
        </w:rPr>
        <w:tab/>
      </w:r>
    </w:p>
    <w:p w14:paraId="7D108DF3" w14:textId="4C245292" w:rsidR="00354BBE" w:rsidRDefault="00354BBE" w:rsidP="00354BBE">
      <w:pPr>
        <w:pStyle w:val="ListParagraph"/>
        <w:numPr>
          <w:ilvl w:val="0"/>
          <w:numId w:val="25"/>
        </w:numPr>
        <w:rPr>
          <w:sz w:val="16"/>
          <w:szCs w:val="16"/>
        </w:rPr>
      </w:pPr>
      <w:r w:rsidRPr="00354BBE">
        <w:rPr>
          <w:sz w:val="16"/>
          <w:szCs w:val="16"/>
        </w:rPr>
        <w:t>Bijdrage aan IAM Plateau 2</w:t>
      </w:r>
      <w:r w:rsidR="0038465A">
        <w:rPr>
          <w:sz w:val="16"/>
          <w:szCs w:val="16"/>
        </w:rPr>
        <w:t xml:space="preserve"> </w:t>
      </w:r>
      <w:proofErr w:type="gramStart"/>
      <w:r w:rsidRPr="00354BBE">
        <w:rPr>
          <w:sz w:val="16"/>
          <w:szCs w:val="16"/>
        </w:rPr>
        <w:tab/>
      </w:r>
      <w:r w:rsidRPr="00354BBE">
        <w:rPr>
          <w:sz w:val="16"/>
          <w:szCs w:val="16"/>
        </w:rPr>
        <w:tab/>
        <w:t xml:space="preserve">    </w:t>
      </w:r>
      <w:proofErr w:type="gramEnd"/>
      <w:r w:rsidRPr="00354BBE">
        <w:rPr>
          <w:sz w:val="16"/>
          <w:szCs w:val="16"/>
        </w:rPr>
        <w:t>68.000</w:t>
      </w:r>
      <w:r>
        <w:rPr>
          <w:sz w:val="16"/>
          <w:szCs w:val="16"/>
        </w:rPr>
        <w:tab/>
      </w:r>
      <w:r>
        <w:rPr>
          <w:sz w:val="16"/>
          <w:szCs w:val="16"/>
        </w:rPr>
        <w:tab/>
        <w:t>Change 2</w:t>
      </w:r>
    </w:p>
    <w:p w14:paraId="4B7215EA" w14:textId="0A10E323" w:rsidR="00350379" w:rsidRPr="00354BBE" w:rsidRDefault="00350379" w:rsidP="00350379">
      <w:pPr>
        <w:pStyle w:val="ListParagraph"/>
        <w:numPr>
          <w:ilvl w:val="0"/>
          <w:numId w:val="25"/>
        </w:numPr>
        <w:rPr>
          <w:sz w:val="16"/>
          <w:szCs w:val="16"/>
        </w:rPr>
      </w:pPr>
      <w:proofErr w:type="spellStart"/>
      <w:r w:rsidRPr="00354BBE">
        <w:rPr>
          <w:sz w:val="16"/>
          <w:szCs w:val="16"/>
        </w:rPr>
        <w:t>BWise</w:t>
      </w:r>
      <w:proofErr w:type="spellEnd"/>
      <w:r w:rsidRPr="00354BBE">
        <w:rPr>
          <w:sz w:val="16"/>
          <w:szCs w:val="16"/>
        </w:rPr>
        <w:t xml:space="preserve"> onderhoud / </w:t>
      </w:r>
      <w:proofErr w:type="gramStart"/>
      <w:r w:rsidRPr="00354BBE">
        <w:rPr>
          <w:sz w:val="16"/>
          <w:szCs w:val="16"/>
        </w:rPr>
        <w:t>verbetering</w:t>
      </w:r>
      <w:r w:rsidRPr="00354BBE">
        <w:rPr>
          <w:sz w:val="16"/>
          <w:szCs w:val="16"/>
        </w:rPr>
        <w:tab/>
        <w:t xml:space="preserve">    </w:t>
      </w:r>
      <w:proofErr w:type="gramEnd"/>
      <w:r w:rsidRPr="00354BBE">
        <w:rPr>
          <w:sz w:val="16"/>
          <w:szCs w:val="16"/>
        </w:rPr>
        <w:t>37.000</w:t>
      </w:r>
      <w:r>
        <w:rPr>
          <w:sz w:val="16"/>
          <w:szCs w:val="16"/>
        </w:rPr>
        <w:tab/>
      </w:r>
      <w:r w:rsidRPr="00354BBE">
        <w:rPr>
          <w:sz w:val="16"/>
          <w:szCs w:val="16"/>
        </w:rPr>
        <w:tab/>
      </w:r>
      <w:r>
        <w:rPr>
          <w:sz w:val="16"/>
          <w:szCs w:val="16"/>
        </w:rPr>
        <w:t>Change 3</w:t>
      </w:r>
    </w:p>
    <w:p w14:paraId="4B414B16" w14:textId="4D2D0578" w:rsidR="00350379" w:rsidRPr="00354BBE" w:rsidRDefault="00350379" w:rsidP="00350379">
      <w:pPr>
        <w:pStyle w:val="ListParagraph"/>
        <w:numPr>
          <w:ilvl w:val="0"/>
          <w:numId w:val="25"/>
        </w:numPr>
        <w:rPr>
          <w:sz w:val="16"/>
          <w:szCs w:val="16"/>
        </w:rPr>
      </w:pPr>
      <w:r w:rsidRPr="00354BBE">
        <w:rPr>
          <w:sz w:val="16"/>
          <w:szCs w:val="16"/>
        </w:rPr>
        <w:t xml:space="preserve">IAM Plateau 1; nazorg </w:t>
      </w:r>
      <w:proofErr w:type="gramStart"/>
      <w:r w:rsidRPr="00354BBE">
        <w:rPr>
          <w:sz w:val="16"/>
          <w:szCs w:val="16"/>
        </w:rPr>
        <w:t>juni</w:t>
      </w:r>
      <w:r w:rsidRPr="00354BBE">
        <w:rPr>
          <w:sz w:val="16"/>
          <w:szCs w:val="16"/>
        </w:rPr>
        <w:tab/>
      </w:r>
      <w:r w:rsidRPr="00354BBE">
        <w:rPr>
          <w:sz w:val="16"/>
          <w:szCs w:val="16"/>
        </w:rPr>
        <w:tab/>
        <w:t xml:space="preserve">    </w:t>
      </w:r>
      <w:proofErr w:type="gramEnd"/>
      <w:r w:rsidR="00FC3471">
        <w:rPr>
          <w:sz w:val="16"/>
          <w:szCs w:val="16"/>
        </w:rPr>
        <w:t>1</w:t>
      </w:r>
      <w:r w:rsidR="006B47D3">
        <w:rPr>
          <w:sz w:val="16"/>
          <w:szCs w:val="16"/>
        </w:rPr>
        <w:t>5</w:t>
      </w:r>
      <w:r w:rsidRPr="00354BBE">
        <w:rPr>
          <w:sz w:val="16"/>
          <w:szCs w:val="16"/>
        </w:rPr>
        <w:t>.000</w:t>
      </w:r>
      <w:r>
        <w:rPr>
          <w:sz w:val="16"/>
          <w:szCs w:val="16"/>
        </w:rPr>
        <w:tab/>
      </w:r>
      <w:r w:rsidRPr="00354BBE">
        <w:rPr>
          <w:sz w:val="16"/>
          <w:szCs w:val="16"/>
        </w:rPr>
        <w:tab/>
      </w:r>
      <w:r>
        <w:rPr>
          <w:sz w:val="16"/>
          <w:szCs w:val="16"/>
        </w:rPr>
        <w:t>Change 4</w:t>
      </w:r>
      <w:r w:rsidR="00FC3471">
        <w:rPr>
          <w:sz w:val="16"/>
          <w:szCs w:val="16"/>
        </w:rPr>
        <w:t xml:space="preserve"> (toegekend budget: 23.000) </w:t>
      </w:r>
    </w:p>
    <w:p w14:paraId="425EA583" w14:textId="018968BE" w:rsidR="00350379" w:rsidRPr="00354BBE" w:rsidRDefault="00350379" w:rsidP="00354BBE">
      <w:pPr>
        <w:pStyle w:val="ListParagraph"/>
        <w:numPr>
          <w:ilvl w:val="0"/>
          <w:numId w:val="25"/>
        </w:numPr>
        <w:rPr>
          <w:sz w:val="16"/>
          <w:szCs w:val="16"/>
        </w:rPr>
      </w:pPr>
      <w:r>
        <w:rPr>
          <w:sz w:val="16"/>
          <w:szCs w:val="16"/>
        </w:rPr>
        <w:t xml:space="preserve">Budgettekort K9 (aansturing </w:t>
      </w:r>
      <w:proofErr w:type="gramStart"/>
      <w:r>
        <w:rPr>
          <w:sz w:val="16"/>
          <w:szCs w:val="16"/>
        </w:rPr>
        <w:t>BVM)</w:t>
      </w:r>
      <w:r w:rsidRPr="00354BBE">
        <w:rPr>
          <w:sz w:val="16"/>
          <w:szCs w:val="16"/>
        </w:rPr>
        <w:tab/>
        <w:t xml:space="preserve">    </w:t>
      </w:r>
      <w:proofErr w:type="gramEnd"/>
      <w:r w:rsidRPr="00354BBE">
        <w:rPr>
          <w:sz w:val="16"/>
          <w:szCs w:val="16"/>
        </w:rPr>
        <w:t>23.000</w:t>
      </w:r>
      <w:r>
        <w:rPr>
          <w:sz w:val="16"/>
          <w:szCs w:val="16"/>
        </w:rPr>
        <w:tab/>
      </w:r>
      <w:r w:rsidRPr="00354BBE">
        <w:rPr>
          <w:sz w:val="16"/>
          <w:szCs w:val="16"/>
        </w:rPr>
        <w:tab/>
      </w:r>
      <w:r>
        <w:rPr>
          <w:sz w:val="16"/>
          <w:szCs w:val="16"/>
        </w:rPr>
        <w:t>Change 5</w:t>
      </w:r>
    </w:p>
    <w:p w14:paraId="51146908" w14:textId="3B55163B" w:rsidR="00350379" w:rsidRPr="00354BBE" w:rsidRDefault="00350379" w:rsidP="00350379">
      <w:pPr>
        <w:pStyle w:val="ListParagraph"/>
        <w:numPr>
          <w:ilvl w:val="0"/>
          <w:numId w:val="25"/>
        </w:numPr>
        <w:rPr>
          <w:sz w:val="16"/>
          <w:szCs w:val="16"/>
        </w:rPr>
      </w:pPr>
      <w:r>
        <w:rPr>
          <w:sz w:val="16"/>
          <w:szCs w:val="16"/>
        </w:rPr>
        <w:t xml:space="preserve">Idem (aansturing Intern </w:t>
      </w:r>
      <w:proofErr w:type="gramStart"/>
      <w:r>
        <w:rPr>
          <w:sz w:val="16"/>
          <w:szCs w:val="16"/>
        </w:rPr>
        <w:t>Bedrijf)</w:t>
      </w:r>
      <w:r w:rsidRPr="00354BBE">
        <w:rPr>
          <w:sz w:val="16"/>
          <w:szCs w:val="16"/>
        </w:rPr>
        <w:tab/>
        <w:t xml:space="preserve">    </w:t>
      </w:r>
      <w:proofErr w:type="gramEnd"/>
      <w:r>
        <w:rPr>
          <w:sz w:val="16"/>
          <w:szCs w:val="16"/>
        </w:rPr>
        <w:t>39</w:t>
      </w:r>
      <w:r w:rsidRPr="00354BBE">
        <w:rPr>
          <w:sz w:val="16"/>
          <w:szCs w:val="16"/>
        </w:rPr>
        <w:t>.000</w:t>
      </w:r>
      <w:r>
        <w:rPr>
          <w:sz w:val="16"/>
          <w:szCs w:val="16"/>
        </w:rPr>
        <w:tab/>
      </w:r>
      <w:r w:rsidRPr="00354BBE">
        <w:rPr>
          <w:sz w:val="16"/>
          <w:szCs w:val="16"/>
        </w:rPr>
        <w:tab/>
      </w:r>
      <w:r>
        <w:rPr>
          <w:sz w:val="16"/>
          <w:szCs w:val="16"/>
        </w:rPr>
        <w:t>Change 6</w:t>
      </w:r>
    </w:p>
    <w:p w14:paraId="7F22A640" w14:textId="5337A216" w:rsidR="00354BBE" w:rsidRPr="00354BBE" w:rsidRDefault="00354BBE" w:rsidP="00354BBE">
      <w:pPr>
        <w:rPr>
          <w:sz w:val="16"/>
          <w:szCs w:val="16"/>
        </w:rPr>
      </w:pPr>
      <w:r w:rsidRPr="00354BBE">
        <w:rPr>
          <w:sz w:val="16"/>
          <w:szCs w:val="16"/>
        </w:rPr>
        <w:tab/>
      </w:r>
      <w:r w:rsidRPr="00354BBE">
        <w:rPr>
          <w:sz w:val="16"/>
          <w:szCs w:val="16"/>
        </w:rPr>
        <w:tab/>
      </w:r>
      <w:r w:rsidRPr="00354BBE">
        <w:rPr>
          <w:sz w:val="16"/>
          <w:szCs w:val="16"/>
        </w:rPr>
        <w:tab/>
      </w:r>
      <w:r w:rsidRPr="00354BBE">
        <w:rPr>
          <w:sz w:val="16"/>
          <w:szCs w:val="16"/>
        </w:rPr>
        <w:tab/>
      </w:r>
      <w:r w:rsidRPr="00354BBE">
        <w:rPr>
          <w:sz w:val="16"/>
          <w:szCs w:val="16"/>
        </w:rPr>
        <w:tab/>
      </w:r>
      <w:r w:rsidR="006B47D3">
        <w:rPr>
          <w:sz w:val="16"/>
          <w:szCs w:val="16"/>
        </w:rPr>
        <w:tab/>
      </w:r>
      <w:r w:rsidRPr="00354BBE">
        <w:rPr>
          <w:sz w:val="16"/>
          <w:szCs w:val="16"/>
        </w:rPr>
        <w:tab/>
        <w:t>------------</w:t>
      </w:r>
      <w:r w:rsidRPr="00354BBE">
        <w:rPr>
          <w:sz w:val="16"/>
          <w:szCs w:val="16"/>
        </w:rPr>
        <w:tab/>
      </w:r>
      <w:r w:rsidRPr="00354BBE">
        <w:rPr>
          <w:sz w:val="16"/>
          <w:szCs w:val="16"/>
        </w:rPr>
        <w:tab/>
      </w:r>
      <w:r w:rsidRPr="00354BBE">
        <w:rPr>
          <w:sz w:val="16"/>
          <w:szCs w:val="16"/>
        </w:rPr>
        <w:tab/>
      </w:r>
      <w:r w:rsidRPr="00354BBE">
        <w:rPr>
          <w:sz w:val="16"/>
          <w:szCs w:val="16"/>
        </w:rPr>
        <w:tab/>
      </w:r>
    </w:p>
    <w:p w14:paraId="6F50D291" w14:textId="3E1DB51E" w:rsidR="00354BBE" w:rsidRDefault="00354BBE" w:rsidP="00354BBE">
      <w:pPr>
        <w:rPr>
          <w:sz w:val="16"/>
          <w:szCs w:val="16"/>
        </w:rPr>
      </w:pPr>
      <w:r w:rsidRPr="00354BBE">
        <w:rPr>
          <w:sz w:val="16"/>
          <w:szCs w:val="16"/>
        </w:rPr>
        <w:tab/>
      </w:r>
      <w:r w:rsidRPr="00354BBE">
        <w:rPr>
          <w:sz w:val="16"/>
          <w:szCs w:val="16"/>
        </w:rPr>
        <w:tab/>
        <w:t xml:space="preserve">Totaal </w:t>
      </w:r>
      <w:r w:rsidR="00096B8B">
        <w:rPr>
          <w:sz w:val="16"/>
          <w:szCs w:val="16"/>
        </w:rPr>
        <w:t xml:space="preserve">OOP </w:t>
      </w:r>
      <w:r w:rsidRPr="00354BBE">
        <w:rPr>
          <w:sz w:val="16"/>
          <w:szCs w:val="16"/>
        </w:rPr>
        <w:t xml:space="preserve">BiC 2018 </w:t>
      </w:r>
      <w:proofErr w:type="gramStart"/>
      <w:r w:rsidRPr="00354BBE">
        <w:rPr>
          <w:sz w:val="16"/>
          <w:szCs w:val="16"/>
        </w:rPr>
        <w:tab/>
      </w:r>
      <w:r w:rsidRPr="00354BBE">
        <w:rPr>
          <w:sz w:val="16"/>
          <w:szCs w:val="16"/>
        </w:rPr>
        <w:tab/>
        <w:t xml:space="preserve">   </w:t>
      </w:r>
      <w:proofErr w:type="gramEnd"/>
      <w:r w:rsidR="00350379">
        <w:rPr>
          <w:sz w:val="16"/>
          <w:szCs w:val="16"/>
        </w:rPr>
        <w:t>7</w:t>
      </w:r>
      <w:r w:rsidR="00FC3471">
        <w:rPr>
          <w:sz w:val="16"/>
          <w:szCs w:val="16"/>
        </w:rPr>
        <w:t>33</w:t>
      </w:r>
      <w:r w:rsidRPr="00354BBE">
        <w:rPr>
          <w:sz w:val="16"/>
          <w:szCs w:val="16"/>
        </w:rPr>
        <w:t>.000</w:t>
      </w:r>
      <w:r w:rsidRPr="00354BBE">
        <w:rPr>
          <w:sz w:val="16"/>
          <w:szCs w:val="16"/>
        </w:rPr>
        <w:tab/>
      </w:r>
      <w:r>
        <w:rPr>
          <w:sz w:val="16"/>
          <w:szCs w:val="16"/>
        </w:rPr>
        <w:tab/>
      </w:r>
      <w:r>
        <w:rPr>
          <w:sz w:val="16"/>
          <w:szCs w:val="16"/>
        </w:rPr>
        <w:tab/>
      </w:r>
      <w:r>
        <w:rPr>
          <w:sz w:val="16"/>
          <w:szCs w:val="16"/>
        </w:rPr>
        <w:tab/>
      </w:r>
    </w:p>
    <w:p w14:paraId="0AAB057B" w14:textId="77777777" w:rsidR="00354BBE" w:rsidRDefault="00354BBE" w:rsidP="00354BBE">
      <w:pPr>
        <w:rPr>
          <w:sz w:val="16"/>
          <w:szCs w:val="16"/>
        </w:rPr>
      </w:pPr>
      <w:r>
        <w:rPr>
          <w:sz w:val="16"/>
          <w:szCs w:val="16"/>
        </w:rPr>
        <w:tab/>
      </w:r>
      <w:r>
        <w:rPr>
          <w:sz w:val="16"/>
          <w:szCs w:val="16"/>
        </w:rPr>
        <w:tab/>
      </w:r>
      <w:r>
        <w:rPr>
          <w:sz w:val="16"/>
          <w:szCs w:val="16"/>
        </w:rPr>
        <w:tab/>
      </w:r>
    </w:p>
    <w:p w14:paraId="5DFDFC73" w14:textId="77777777" w:rsidR="00354BBE" w:rsidRDefault="00354BBE" w:rsidP="00354BBE">
      <w:pPr>
        <w:ind w:firstLine="510"/>
        <w:rPr>
          <w:sz w:val="16"/>
          <w:szCs w:val="16"/>
          <w:u w:val="single"/>
        </w:rPr>
      </w:pPr>
      <w:r>
        <w:rPr>
          <w:sz w:val="16"/>
          <w:szCs w:val="16"/>
          <w:u w:val="single"/>
        </w:rPr>
        <w:t>Referenties:</w:t>
      </w:r>
    </w:p>
    <w:p w14:paraId="73CAAD87" w14:textId="77777777" w:rsidR="00354BBE" w:rsidRDefault="00354BBE" w:rsidP="00354BBE">
      <w:pPr>
        <w:pStyle w:val="ListParagraph"/>
        <w:numPr>
          <w:ilvl w:val="0"/>
          <w:numId w:val="25"/>
        </w:numPr>
        <w:rPr>
          <w:sz w:val="16"/>
          <w:szCs w:val="16"/>
        </w:rPr>
      </w:pPr>
      <w:r>
        <w:rPr>
          <w:sz w:val="16"/>
          <w:szCs w:val="16"/>
        </w:rPr>
        <w:t>Programmaplan BiC 2.</w:t>
      </w:r>
      <w:proofErr w:type="gramStart"/>
      <w:r>
        <w:rPr>
          <w:sz w:val="16"/>
          <w:szCs w:val="16"/>
        </w:rPr>
        <w:t>0</w:t>
      </w:r>
      <w:r>
        <w:rPr>
          <w:sz w:val="16"/>
          <w:szCs w:val="16"/>
        </w:rPr>
        <w:tab/>
      </w:r>
      <w:r>
        <w:rPr>
          <w:sz w:val="16"/>
          <w:szCs w:val="16"/>
        </w:rPr>
        <w:tab/>
        <w:t xml:space="preserve">   </w:t>
      </w:r>
      <w:proofErr w:type="gramEnd"/>
      <w:r>
        <w:rPr>
          <w:sz w:val="16"/>
          <w:szCs w:val="16"/>
        </w:rPr>
        <w:t>743.000 *</w:t>
      </w:r>
      <w:r>
        <w:rPr>
          <w:sz w:val="16"/>
          <w:szCs w:val="16"/>
        </w:rPr>
        <w:tab/>
      </w:r>
      <w:r>
        <w:rPr>
          <w:sz w:val="16"/>
          <w:szCs w:val="16"/>
        </w:rPr>
        <w:tab/>
        <w:t>(was 853.000)</w:t>
      </w:r>
    </w:p>
    <w:p w14:paraId="41700782" w14:textId="3D69A6A0" w:rsidR="00354BBE" w:rsidRDefault="00354BBE" w:rsidP="00354BBE">
      <w:pPr>
        <w:pStyle w:val="ListParagraph"/>
        <w:numPr>
          <w:ilvl w:val="0"/>
          <w:numId w:val="25"/>
        </w:numPr>
        <w:rPr>
          <w:sz w:val="16"/>
          <w:szCs w:val="16"/>
        </w:rPr>
      </w:pPr>
      <w:r>
        <w:rPr>
          <w:sz w:val="16"/>
          <w:szCs w:val="16"/>
        </w:rPr>
        <w:t xml:space="preserve">Begroting BiC </w:t>
      </w:r>
      <w:proofErr w:type="gramStart"/>
      <w:r w:rsidR="00096B8B">
        <w:rPr>
          <w:sz w:val="16"/>
          <w:szCs w:val="16"/>
        </w:rPr>
        <w:t>(EJV)</w:t>
      </w:r>
      <w:r>
        <w:rPr>
          <w:sz w:val="16"/>
          <w:szCs w:val="16"/>
        </w:rPr>
        <w:tab/>
      </w:r>
      <w:r>
        <w:rPr>
          <w:sz w:val="16"/>
          <w:szCs w:val="16"/>
        </w:rPr>
        <w:tab/>
      </w:r>
      <w:r>
        <w:rPr>
          <w:sz w:val="16"/>
          <w:szCs w:val="16"/>
        </w:rPr>
        <w:tab/>
        <w:t xml:space="preserve">   </w:t>
      </w:r>
      <w:proofErr w:type="gramEnd"/>
      <w:r>
        <w:rPr>
          <w:sz w:val="16"/>
          <w:szCs w:val="16"/>
        </w:rPr>
        <w:t>7</w:t>
      </w:r>
      <w:r w:rsidR="00350379">
        <w:rPr>
          <w:sz w:val="16"/>
          <w:szCs w:val="16"/>
        </w:rPr>
        <w:t>46</w:t>
      </w:r>
      <w:r>
        <w:rPr>
          <w:sz w:val="16"/>
          <w:szCs w:val="16"/>
        </w:rPr>
        <w:t>.000 *</w:t>
      </w:r>
      <w:r>
        <w:rPr>
          <w:sz w:val="16"/>
          <w:szCs w:val="16"/>
        </w:rPr>
        <w:tab/>
      </w:r>
      <w:r>
        <w:rPr>
          <w:sz w:val="16"/>
          <w:szCs w:val="16"/>
        </w:rPr>
        <w:tab/>
        <w:t>(was 8</w:t>
      </w:r>
      <w:r w:rsidR="00350379">
        <w:rPr>
          <w:sz w:val="16"/>
          <w:szCs w:val="16"/>
        </w:rPr>
        <w:t>56</w:t>
      </w:r>
      <w:r>
        <w:rPr>
          <w:sz w:val="16"/>
          <w:szCs w:val="16"/>
        </w:rPr>
        <w:t>.000)</w:t>
      </w:r>
      <w:r>
        <w:rPr>
          <w:sz w:val="16"/>
          <w:szCs w:val="16"/>
        </w:rPr>
        <w:tab/>
        <w:t xml:space="preserve"> </w:t>
      </w:r>
    </w:p>
    <w:p w14:paraId="01DCDC9F" w14:textId="77777777" w:rsidR="00354BBE" w:rsidRDefault="00354BBE" w:rsidP="00354BBE">
      <w:pPr>
        <w:ind w:firstLine="510"/>
        <w:rPr>
          <w:sz w:val="16"/>
          <w:szCs w:val="16"/>
        </w:rPr>
      </w:pPr>
    </w:p>
    <w:p w14:paraId="4C226295" w14:textId="28807EBC" w:rsidR="00354BBE" w:rsidRDefault="00354BBE" w:rsidP="0038465A">
      <w:pPr>
        <w:ind w:left="1014" w:hanging="588"/>
        <w:rPr>
          <w:sz w:val="16"/>
          <w:szCs w:val="16"/>
        </w:rPr>
      </w:pPr>
      <w:r>
        <w:rPr>
          <w:sz w:val="16"/>
          <w:szCs w:val="16"/>
        </w:rPr>
        <w:t>*</w:t>
      </w:r>
      <w:r>
        <w:rPr>
          <w:sz w:val="16"/>
          <w:szCs w:val="16"/>
        </w:rPr>
        <w:tab/>
      </w:r>
      <w:r>
        <w:rPr>
          <w:sz w:val="16"/>
          <w:szCs w:val="16"/>
        </w:rPr>
        <w:tab/>
        <w:t xml:space="preserve">Het Programma management BiC is in 2018 gerealiseerd via interne detachering, en niet meer via externe inhuur zoals in 2017. Om de BiC-budgetten en –kosten te kunnen blijven vergelijken met de financiële administratie van ORM, zijn de kosten van het programma management BiC zowel uit de budgetten als uit de gerealiseerde kosten </w:t>
      </w:r>
      <w:r w:rsidR="00285BA1">
        <w:rPr>
          <w:sz w:val="16"/>
          <w:szCs w:val="16"/>
        </w:rPr>
        <w:t xml:space="preserve">van het programma BiC </w:t>
      </w:r>
      <w:r>
        <w:rPr>
          <w:sz w:val="16"/>
          <w:szCs w:val="16"/>
        </w:rPr>
        <w:t>gehaald</w:t>
      </w:r>
      <w:r w:rsidR="00285BA1">
        <w:rPr>
          <w:sz w:val="16"/>
          <w:szCs w:val="16"/>
        </w:rPr>
        <w:t xml:space="preserve"> en meegenomen in de personeelskosten van ORM (leidend tot een overschrijding op de </w:t>
      </w:r>
      <w:proofErr w:type="spellStart"/>
      <w:r w:rsidR="00285BA1">
        <w:rPr>
          <w:sz w:val="16"/>
          <w:szCs w:val="16"/>
        </w:rPr>
        <w:t>eindejaarsverwachting</w:t>
      </w:r>
      <w:proofErr w:type="spellEnd"/>
      <w:r w:rsidR="00285BA1">
        <w:rPr>
          <w:sz w:val="16"/>
          <w:szCs w:val="16"/>
        </w:rPr>
        <w:t xml:space="preserve"> van ORM)</w:t>
      </w:r>
      <w:r>
        <w:rPr>
          <w:sz w:val="16"/>
          <w:szCs w:val="16"/>
        </w:rPr>
        <w:t xml:space="preserve">. </w:t>
      </w:r>
      <w:r>
        <w:rPr>
          <w:sz w:val="16"/>
          <w:szCs w:val="16"/>
        </w:rPr>
        <w:tab/>
      </w:r>
      <w:r>
        <w:rPr>
          <w:sz w:val="16"/>
          <w:szCs w:val="16"/>
        </w:rPr>
        <w:tab/>
      </w:r>
    </w:p>
    <w:p w14:paraId="28292D7E" w14:textId="77777777" w:rsidR="00096B8B" w:rsidRDefault="00096B8B" w:rsidP="00096B8B">
      <w:pPr>
        <w:ind w:left="709" w:hanging="283"/>
        <w:rPr>
          <w:sz w:val="16"/>
          <w:szCs w:val="16"/>
        </w:rPr>
      </w:pPr>
    </w:p>
    <w:p w14:paraId="4EC302DB" w14:textId="77777777" w:rsidR="00096B8B" w:rsidRDefault="00096B8B" w:rsidP="00096B8B">
      <w:pPr>
        <w:ind w:left="709" w:hanging="283"/>
        <w:rPr>
          <w:sz w:val="16"/>
          <w:szCs w:val="16"/>
        </w:rPr>
      </w:pPr>
    </w:p>
    <w:p w14:paraId="5E2CD6BA" w14:textId="77777777" w:rsidR="00354BBE" w:rsidRDefault="00354BBE" w:rsidP="00354BBE">
      <w:pPr>
        <w:spacing w:line="240" w:lineRule="auto"/>
        <w:rPr>
          <w:rFonts w:eastAsiaTheme="majorEastAsia" w:cstheme="majorBidi"/>
          <w:b/>
          <w:sz w:val="16"/>
          <w:szCs w:val="16"/>
        </w:rPr>
      </w:pPr>
    </w:p>
    <w:p w14:paraId="1C85E911" w14:textId="0C013238" w:rsidR="00EF7114" w:rsidRPr="005432F2" w:rsidRDefault="00354BBE" w:rsidP="00EF7114">
      <w:pPr>
        <w:pStyle w:val="Heading2"/>
        <w:numPr>
          <w:ilvl w:val="1"/>
          <w:numId w:val="24"/>
        </w:numPr>
        <w:ind w:left="680" w:hanging="680"/>
        <w:rPr>
          <w:rFonts w:eastAsia="Times New Roman"/>
        </w:rPr>
      </w:pPr>
      <w:r w:rsidRPr="005432F2">
        <w:rPr>
          <w:sz w:val="18"/>
          <w:szCs w:val="18"/>
        </w:rPr>
        <w:br w:type="page"/>
      </w:r>
      <w:bookmarkStart w:id="23" w:name="_Toc518634951"/>
      <w:r w:rsidR="005432F2" w:rsidRPr="005432F2">
        <w:rPr>
          <w:rFonts w:eastAsia="Times New Roman"/>
        </w:rPr>
        <w:lastRenderedPageBreak/>
        <w:t>Totale kosten van het programma BiC</w:t>
      </w:r>
      <w:bookmarkEnd w:id="23"/>
    </w:p>
    <w:p w14:paraId="584AE7F2" w14:textId="77777777" w:rsidR="00EF7114" w:rsidRPr="005432F2" w:rsidRDefault="00EF7114" w:rsidP="00EF7114">
      <w:pPr>
        <w:rPr>
          <w:b/>
          <w:u w:val="single"/>
        </w:rPr>
      </w:pPr>
    </w:p>
    <w:p w14:paraId="73712474" w14:textId="4C950CAB" w:rsidR="00354BBE" w:rsidRPr="005432F2" w:rsidRDefault="00354BBE" w:rsidP="00EF7114">
      <w:pPr>
        <w:spacing w:line="240" w:lineRule="auto"/>
        <w:rPr>
          <w:sz w:val="16"/>
          <w:szCs w:val="16"/>
        </w:rPr>
      </w:pPr>
    </w:p>
    <w:p w14:paraId="08432929" w14:textId="2900B4DB" w:rsidR="00096B8B" w:rsidRPr="005432F2" w:rsidRDefault="00096B8B" w:rsidP="0097776F">
      <w:pPr>
        <w:spacing w:line="240" w:lineRule="auto"/>
      </w:pPr>
    </w:p>
    <w:p w14:paraId="1E60A1D1" w14:textId="0E08CFF8" w:rsidR="0097776F" w:rsidRPr="0097776F" w:rsidRDefault="00EF7114" w:rsidP="0097776F">
      <w:pPr>
        <w:spacing w:line="240" w:lineRule="auto"/>
      </w:pPr>
      <w:r w:rsidRPr="00EF7114">
        <w:rPr>
          <w:noProof/>
          <w:lang w:eastAsia="nl-NL"/>
        </w:rPr>
        <w:drawing>
          <wp:inline distT="0" distB="0" distL="0" distR="0" wp14:anchorId="72DCDB2F" wp14:editId="004107D8">
            <wp:extent cx="6203949" cy="1973580"/>
            <wp:effectExtent l="0" t="0" r="698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16544" cy="1977587"/>
                    </a:xfrm>
                    <a:prstGeom prst="rect">
                      <a:avLst/>
                    </a:prstGeom>
                    <a:noFill/>
                    <a:ln>
                      <a:noFill/>
                    </a:ln>
                  </pic:spPr>
                </pic:pic>
              </a:graphicData>
            </a:graphic>
          </wp:inline>
        </w:drawing>
      </w:r>
    </w:p>
    <w:p w14:paraId="7C2C8386" w14:textId="77777777" w:rsidR="0097776F" w:rsidRPr="0097776F" w:rsidRDefault="0097776F" w:rsidP="0097776F">
      <w:pPr>
        <w:spacing w:line="240" w:lineRule="auto"/>
      </w:pPr>
    </w:p>
    <w:p w14:paraId="52BE9926" w14:textId="77777777" w:rsidR="0097776F" w:rsidRPr="0097776F" w:rsidRDefault="0097776F" w:rsidP="0097776F">
      <w:pPr>
        <w:spacing w:line="240" w:lineRule="auto"/>
        <w:rPr>
          <w:b/>
        </w:rPr>
      </w:pPr>
    </w:p>
    <w:p w14:paraId="75062F2D" w14:textId="77777777" w:rsidR="0097776F" w:rsidRPr="0097776F" w:rsidRDefault="0097776F" w:rsidP="0097776F">
      <w:pPr>
        <w:spacing w:line="240" w:lineRule="auto"/>
        <w:rPr>
          <w:b/>
        </w:rPr>
      </w:pPr>
    </w:p>
    <w:p w14:paraId="094CD287" w14:textId="0B7D3047" w:rsidR="0097776F" w:rsidRDefault="00B04324" w:rsidP="0097776F">
      <w:pPr>
        <w:spacing w:line="240" w:lineRule="auto"/>
        <w:rPr>
          <w:b/>
        </w:rPr>
      </w:pPr>
      <w:r>
        <w:rPr>
          <w:b/>
        </w:rPr>
        <w:t>Toelichting:</w:t>
      </w:r>
    </w:p>
    <w:p w14:paraId="6D08F3C8" w14:textId="77777777" w:rsidR="00B04324" w:rsidRDefault="00B04324" w:rsidP="0097776F">
      <w:pPr>
        <w:spacing w:line="240" w:lineRule="auto"/>
        <w:rPr>
          <w:b/>
        </w:rPr>
      </w:pPr>
    </w:p>
    <w:p w14:paraId="5CB1C791" w14:textId="1155D2F9" w:rsidR="00B04324" w:rsidRDefault="00B04324" w:rsidP="0097776F">
      <w:pPr>
        <w:spacing w:line="240" w:lineRule="auto"/>
      </w:pPr>
      <w:r w:rsidRPr="00B04324">
        <w:t xml:space="preserve">Over het gehele BiC-traject vanaf 2015 </w:t>
      </w:r>
      <w:r w:rsidR="005432F2">
        <w:t xml:space="preserve">is een aanzienlijke overschrijding van he totale </w:t>
      </w:r>
      <w:r w:rsidR="00A476DC">
        <w:t>aantal</w:t>
      </w:r>
      <w:r w:rsidR="005432F2">
        <w:t xml:space="preserve"> interne Business uren (42%) en interne ICT-uren</w:t>
      </w:r>
      <w:r w:rsidRPr="00B04324">
        <w:t xml:space="preserve"> </w:t>
      </w:r>
      <w:r w:rsidR="005432F2">
        <w:t>(34%).</w:t>
      </w:r>
    </w:p>
    <w:p w14:paraId="63353E36" w14:textId="648FC145" w:rsidR="0097776F" w:rsidRDefault="00A476DC" w:rsidP="0097776F">
      <w:pPr>
        <w:spacing w:line="240" w:lineRule="auto"/>
      </w:pPr>
      <w:r>
        <w:t>Dit is verklaarbaar uit de</w:t>
      </w:r>
      <w:r w:rsidR="005432F2">
        <w:t xml:space="preserve"> langere doorlooptijd van het programma BiC (eindigend medio 2018 in plaats van medio 2017 zoals oorspronkelijk gepland) en de bevinding dat de hoeveelheid inspanning van de lijnmaatregelen om Cobit-level 3 te bereiken initieel onderschat is</w:t>
      </w:r>
      <w:r w:rsidR="004B09DF">
        <w:t>.</w:t>
      </w:r>
    </w:p>
    <w:p w14:paraId="59DA716E" w14:textId="77777777" w:rsidR="004B09DF" w:rsidRDefault="004B09DF" w:rsidP="0097776F">
      <w:pPr>
        <w:spacing w:line="240" w:lineRule="auto"/>
      </w:pPr>
    </w:p>
    <w:p w14:paraId="2C3E5F34" w14:textId="74BCE5F0" w:rsidR="004B09DF" w:rsidRDefault="004B09DF" w:rsidP="0097776F">
      <w:pPr>
        <w:spacing w:line="240" w:lineRule="auto"/>
      </w:pPr>
      <w:r>
        <w:t xml:space="preserve">De out-of-pocket kosten van het totale programma BiC zijn ongeveer 17% lager uitgevallen dan </w:t>
      </w:r>
      <w:r w:rsidR="00A476DC">
        <w:t xml:space="preserve">oorspronkelijk geschat. Hierbij moet aangetekend worden dat de kosten van de 9 tijdelijk ingehuurde beveiligingsexperts hier niet in meegenomen zijn; deze zijn </w:t>
      </w:r>
      <w:r w:rsidR="00FD164B">
        <w:t xml:space="preserve">bij het directiebesluit hierover </w:t>
      </w:r>
      <w:r w:rsidR="00A476DC">
        <w:t>in 2017 toegewezen aan de Business en ook de kosten daarvan zijn opgenomen in de begroting van de betreffende divisies. Indien deze kosten (naar schatting ongeveer 800.000 euro</w:t>
      </w:r>
      <w:r w:rsidR="00FD164B">
        <w:t>)</w:t>
      </w:r>
      <w:r w:rsidR="00A476DC">
        <w:t xml:space="preserve"> meegenomen zouden worden in hert totale financiële BiC-plaatje, dan zouden de out-of-pocket kosten iets hoger uitgevallen zijn dan het oorspronkelijk out-of-pocket budget van BiC.</w:t>
      </w:r>
    </w:p>
    <w:p w14:paraId="1F840F8A" w14:textId="77777777" w:rsidR="004B09DF" w:rsidRDefault="004B09DF" w:rsidP="0097776F">
      <w:pPr>
        <w:spacing w:line="240" w:lineRule="auto"/>
      </w:pPr>
    </w:p>
    <w:p w14:paraId="2854D775" w14:textId="77777777" w:rsidR="004B09DF" w:rsidRPr="0097776F" w:rsidRDefault="004B09DF" w:rsidP="0097776F">
      <w:pPr>
        <w:spacing w:line="240" w:lineRule="auto"/>
        <w:rPr>
          <w:b/>
        </w:rPr>
      </w:pPr>
    </w:p>
    <w:p w14:paraId="0CA08E2A" w14:textId="77777777" w:rsidR="0097776F" w:rsidRPr="0097776F" w:rsidRDefault="0097776F" w:rsidP="0097776F">
      <w:pPr>
        <w:spacing w:line="240" w:lineRule="auto"/>
        <w:rPr>
          <w:b/>
        </w:rPr>
      </w:pPr>
    </w:p>
    <w:p w14:paraId="067A8DFE" w14:textId="77777777" w:rsidR="0097776F" w:rsidRPr="0097776F" w:rsidRDefault="0097776F" w:rsidP="0097776F">
      <w:pPr>
        <w:spacing w:line="240" w:lineRule="auto"/>
        <w:rPr>
          <w:b/>
        </w:rPr>
      </w:pPr>
    </w:p>
    <w:p w14:paraId="26A60D9C" w14:textId="77777777" w:rsidR="0097776F" w:rsidRPr="0097776F" w:rsidRDefault="0097776F" w:rsidP="0097776F">
      <w:pPr>
        <w:spacing w:line="240" w:lineRule="auto"/>
        <w:rPr>
          <w:b/>
        </w:rPr>
      </w:pPr>
    </w:p>
    <w:p w14:paraId="4B64E653" w14:textId="77777777" w:rsidR="0097776F" w:rsidRPr="00C37E10" w:rsidRDefault="0097776F" w:rsidP="0097776F">
      <w:pPr>
        <w:spacing w:line="240" w:lineRule="auto"/>
        <w:rPr>
          <w:b/>
        </w:rPr>
      </w:pPr>
      <w:r w:rsidRPr="00C37E10">
        <w:rPr>
          <w:b/>
        </w:rPr>
        <w:br w:type="page"/>
      </w:r>
    </w:p>
    <w:p w14:paraId="7B598B20" w14:textId="68D85D15" w:rsidR="00B75582" w:rsidRDefault="0097776F">
      <w:pPr>
        <w:spacing w:line="240" w:lineRule="auto"/>
      </w:pPr>
      <w:r w:rsidRPr="0097776F">
        <w:rPr>
          <w:b/>
        </w:rPr>
        <w:lastRenderedPageBreak/>
        <w:br/>
      </w:r>
    </w:p>
    <w:p w14:paraId="1E093214" w14:textId="26CBCB0E" w:rsidR="00B75582" w:rsidRDefault="00B75582" w:rsidP="00B75582">
      <w:pPr>
        <w:pStyle w:val="Heading1"/>
        <w:numPr>
          <w:ilvl w:val="0"/>
          <w:numId w:val="24"/>
        </w:numPr>
        <w:ind w:left="680" w:hanging="680"/>
        <w:rPr>
          <w:rFonts w:eastAsia="Times New Roman"/>
        </w:rPr>
      </w:pPr>
      <w:bookmarkStart w:id="24" w:name="_Toc332112768"/>
      <w:bookmarkStart w:id="25" w:name="_Toc317846892"/>
      <w:bookmarkStart w:id="26" w:name="_Toc293671616"/>
      <w:bookmarkStart w:id="27" w:name="_Toc518634952"/>
      <w:r>
        <w:rPr>
          <w:rFonts w:eastAsia="Times New Roman"/>
        </w:rPr>
        <w:t>Overzicht Tijd management</w:t>
      </w:r>
      <w:bookmarkEnd w:id="24"/>
      <w:bookmarkEnd w:id="25"/>
      <w:bookmarkEnd w:id="26"/>
      <w:bookmarkEnd w:id="27"/>
    </w:p>
    <w:p w14:paraId="61D2F5EA" w14:textId="77777777" w:rsidR="00B75582" w:rsidRDefault="00B75582" w:rsidP="00B75582"/>
    <w:p w14:paraId="44E2A9CB" w14:textId="25B3702E" w:rsidR="00540FAB" w:rsidRDefault="00540FAB" w:rsidP="00540FAB">
      <w:pPr>
        <w:spacing w:line="240" w:lineRule="auto"/>
      </w:pPr>
      <w:r>
        <w:t>Vanuit het perspectief van Time management is het m.b.t. het programma BiC op programmaniveau belangrijk te kijken naar de planning die voor BiC is opgesteld in het oorspronkelijke Programmaplan BiC en de planning (en realisatie) van BiC zoals opgesteld in het Programmaplan BiC 2.0</w:t>
      </w:r>
    </w:p>
    <w:p w14:paraId="69ACCFF9" w14:textId="77777777" w:rsidR="00540FAB" w:rsidRDefault="00540FAB" w:rsidP="00540FAB">
      <w:pPr>
        <w:spacing w:line="240" w:lineRule="auto"/>
      </w:pPr>
    </w:p>
    <w:p w14:paraId="6F95A1E6" w14:textId="77777777" w:rsidR="00540FAB" w:rsidRDefault="00540FAB" w:rsidP="00540FAB">
      <w:pPr>
        <w:spacing w:line="240" w:lineRule="auto"/>
      </w:pPr>
      <w:r w:rsidRPr="00540FAB">
        <w:rPr>
          <w:u w:val="single"/>
        </w:rPr>
        <w:t>Oorspronkelijk Programmaplan BiC</w:t>
      </w:r>
      <w:r>
        <w:t>.</w:t>
      </w:r>
    </w:p>
    <w:p w14:paraId="008CB44C" w14:textId="77777777" w:rsidR="00C819EC" w:rsidRDefault="009C6A18" w:rsidP="00540FAB">
      <w:pPr>
        <w:spacing w:line="240" w:lineRule="auto"/>
      </w:pPr>
      <w:r>
        <w:t>Het programma BiC is gestart in Q2 van 2015</w:t>
      </w:r>
      <w:r w:rsidR="00C819EC">
        <w:t xml:space="preserve">. Aanvankelijk was het de ambitie van DNB om Cobit-level 4 te bereiken maar al vóór de goedkeuring van het oorspronkelijk programmaplan BiC (1.0) werd dit als een niet haalbaar doel beschouwd. In het oorspronkelijk Programmaplan BiC is als doel gesteld </w:t>
      </w:r>
      <w:r>
        <w:t xml:space="preserve">om medio 2017 Cobit-level 3 te bereiken en tevens alle BiC-projecten afgerond te hebben. </w:t>
      </w:r>
    </w:p>
    <w:p w14:paraId="33259AB5" w14:textId="307AD1A2" w:rsidR="00BC5C7A" w:rsidRDefault="00C819EC" w:rsidP="00540FAB">
      <w:pPr>
        <w:spacing w:line="240" w:lineRule="auto"/>
      </w:pPr>
      <w:r>
        <w:t xml:space="preserve">In Q1 van </w:t>
      </w:r>
      <w:r w:rsidR="009C6A18">
        <w:t xml:space="preserve">2017 bleek dat zowel het bereiken van Cobit-level 3 als het afronden van alle BiC projecten medio 2017 niet haalbaar was. </w:t>
      </w:r>
      <w:r w:rsidR="00BE4F30">
        <w:t>Het niet tijdig afronden van</w:t>
      </w:r>
      <w:r w:rsidR="009C6A18">
        <w:t xml:space="preserve"> de BiC-projecten leek </w:t>
      </w:r>
      <w:r w:rsidR="00D35854">
        <w:t xml:space="preserve">alleen </w:t>
      </w:r>
      <w:r w:rsidR="009C6A18">
        <w:t xml:space="preserve">een kwestie van haalbaarheid in tijd maar </w:t>
      </w:r>
      <w:r w:rsidR="00D35854">
        <w:t xml:space="preserve">m.b.t. </w:t>
      </w:r>
      <w:r w:rsidR="009C6A18">
        <w:t xml:space="preserve">het </w:t>
      </w:r>
      <w:r w:rsidR="00185E9A">
        <w:t xml:space="preserve">niet </w:t>
      </w:r>
      <w:r w:rsidR="009C6A18">
        <w:t xml:space="preserve">bereiken van Cobit-level 3 was er sprake van een combinatie van een tekort aan tijd en beschikbaarheid van </w:t>
      </w:r>
      <w:r w:rsidR="00BE4F30">
        <w:t>business-</w:t>
      </w:r>
      <w:r w:rsidR="009C6A18">
        <w:t xml:space="preserve">resources, gecombineerd met een tekort aan expertise op het gebied van Informatiebeveiliging. </w:t>
      </w:r>
      <w:r w:rsidR="00285BA1">
        <w:t>Na</w:t>
      </w:r>
      <w:r w:rsidR="009C6A18">
        <w:t xml:space="preserve"> een analyse van de behoefte aan deze expertise </w:t>
      </w:r>
      <w:r w:rsidR="00BC5C7A">
        <w:t xml:space="preserve">(zowel kwalitatief als kwantitatief) </w:t>
      </w:r>
      <w:r w:rsidR="00285BA1">
        <w:t xml:space="preserve">is </w:t>
      </w:r>
      <w:r w:rsidR="00BC5C7A">
        <w:t>door de directie besloten budget voor het tijdelijk aantrekken van 9 fte externe experts ter beschikking te stellen aan BiC</w:t>
      </w:r>
      <w:r w:rsidR="00285BA1">
        <w:t xml:space="preserve"> om het volwassenheidsniveau van de informatiebeveiliging bij DNB in lijn te brengen met dat van de sector. Tevens werd </w:t>
      </w:r>
      <w:r w:rsidR="00BE4F30">
        <w:t>d</w:t>
      </w:r>
      <w:r w:rsidR="00873579">
        <w:t>o</w:t>
      </w:r>
      <w:r w:rsidR="00BE4F30">
        <w:t xml:space="preserve">or de directie </w:t>
      </w:r>
      <w:r w:rsidR="00285BA1">
        <w:t xml:space="preserve">geëist dat Cobit-level 3 </w:t>
      </w:r>
      <w:r>
        <w:t xml:space="preserve">bereikt moet worden </w:t>
      </w:r>
      <w:r w:rsidR="00BC5C7A">
        <w:t>vóór 1 juli 2018</w:t>
      </w:r>
      <w:r>
        <w:t>.</w:t>
      </w:r>
    </w:p>
    <w:p w14:paraId="62835450" w14:textId="77777777" w:rsidR="00C819EC" w:rsidRDefault="00C819EC" w:rsidP="00540FAB">
      <w:pPr>
        <w:spacing w:line="240" w:lineRule="auto"/>
      </w:pPr>
    </w:p>
    <w:p w14:paraId="6AC51424" w14:textId="339D3180" w:rsidR="00BC5C7A" w:rsidRDefault="00BC5C7A" w:rsidP="00BC5C7A">
      <w:pPr>
        <w:spacing w:line="240" w:lineRule="auto"/>
      </w:pPr>
      <w:r w:rsidRPr="00540FAB">
        <w:rPr>
          <w:u w:val="single"/>
        </w:rPr>
        <w:t>Programmaplan BiC</w:t>
      </w:r>
      <w:r>
        <w:rPr>
          <w:u w:val="single"/>
        </w:rPr>
        <w:t xml:space="preserve"> 2.0</w:t>
      </w:r>
      <w:r>
        <w:t>.</w:t>
      </w:r>
    </w:p>
    <w:p w14:paraId="0D5D65D7" w14:textId="3A951FDD" w:rsidR="00B05DF7" w:rsidRDefault="00BE4F30" w:rsidP="00BC5C7A">
      <w:pPr>
        <w:spacing w:line="240" w:lineRule="auto"/>
      </w:pPr>
      <w:r>
        <w:t xml:space="preserve">De eis vanuit de directie dat Cobit-level 3 vóór 1 juli 2018 bereikt moest worden </w:t>
      </w:r>
      <w:r w:rsidR="00873579">
        <w:t>i</w:t>
      </w:r>
      <w:r>
        <w:t xml:space="preserve">s </w:t>
      </w:r>
      <w:r w:rsidR="00185E9A">
        <w:t xml:space="preserve">uitgangspunt </w:t>
      </w:r>
      <w:r w:rsidR="00873579">
        <w:t xml:space="preserve">geweest </w:t>
      </w:r>
      <w:r w:rsidR="00185E9A">
        <w:t xml:space="preserve">voor </w:t>
      </w:r>
      <w:r w:rsidR="00873579">
        <w:t>het</w:t>
      </w:r>
      <w:r w:rsidR="00185E9A">
        <w:t xml:space="preserve"> Progra</w:t>
      </w:r>
      <w:r w:rsidR="00285BA1">
        <w:t>mm</w:t>
      </w:r>
      <w:r w:rsidR="00185E9A">
        <w:t>aplan 2.0 dat in oktober 2017 is goedgekeurd door de Program board BiC</w:t>
      </w:r>
      <w:r>
        <w:t>; op di</w:t>
      </w:r>
      <w:r w:rsidR="00873579">
        <w:t>e</w:t>
      </w:r>
      <w:r>
        <w:t xml:space="preserve"> datum</w:t>
      </w:r>
      <w:r w:rsidR="00185E9A">
        <w:t xml:space="preserve"> </w:t>
      </w:r>
      <w:r>
        <w:t xml:space="preserve">moesten </w:t>
      </w:r>
      <w:r w:rsidR="00185E9A">
        <w:t xml:space="preserve">tevens alle BiC projecten afgerond zijn. </w:t>
      </w:r>
      <w:r w:rsidR="00B05DF7">
        <w:t xml:space="preserve">Er was geen </w:t>
      </w:r>
      <w:r w:rsidR="00C819EC">
        <w:t xml:space="preserve">uitloop op deze datum </w:t>
      </w:r>
      <w:r w:rsidR="00B05DF7">
        <w:t xml:space="preserve">toegestaan. </w:t>
      </w:r>
      <w:r w:rsidR="00185E9A">
        <w:t xml:space="preserve">Binnen de sturingsdriehoek tijd, geld en scope / kwaliteit was tijd dan ook de primaire factor. </w:t>
      </w:r>
      <w:r w:rsidR="00C819EC">
        <w:t>Alle</w:t>
      </w:r>
      <w:r w:rsidR="00185E9A">
        <w:t xml:space="preserve"> Cobit-controls zijn </w:t>
      </w:r>
      <w:r w:rsidR="00C819EC">
        <w:t>v</w:t>
      </w:r>
      <w:r w:rsidR="00185E9A">
        <w:t xml:space="preserve">oor 1 juli op level 3 gekomen. </w:t>
      </w:r>
      <w:r w:rsidR="00B05DF7">
        <w:t xml:space="preserve">Ook alle </w:t>
      </w:r>
      <w:r w:rsidR="00185E9A">
        <w:t>BiC projecten zijn voor 1 juli afgeron</w:t>
      </w:r>
      <w:r w:rsidR="00B05DF7">
        <w:t>d</w:t>
      </w:r>
      <w:r w:rsidR="00C819EC">
        <w:t>.</w:t>
      </w:r>
    </w:p>
    <w:p w14:paraId="7574CCAE" w14:textId="77777777" w:rsidR="00B05DF7" w:rsidRDefault="00B05DF7" w:rsidP="00BC5C7A">
      <w:pPr>
        <w:spacing w:line="240" w:lineRule="auto"/>
      </w:pPr>
    </w:p>
    <w:p w14:paraId="13BAED9B" w14:textId="3EB16F70" w:rsidR="00B05DF7" w:rsidRDefault="002A1BE9" w:rsidP="00BC5C7A">
      <w:pPr>
        <w:spacing w:line="240" w:lineRule="auto"/>
        <w:rPr>
          <w:u w:val="single"/>
        </w:rPr>
      </w:pPr>
      <w:r w:rsidRPr="002A1BE9">
        <w:rPr>
          <w:sz w:val="14"/>
          <w:szCs w:val="14"/>
        </w:rPr>
        <w:t>Planning projecten (uit Progr</w:t>
      </w:r>
      <w:r>
        <w:rPr>
          <w:sz w:val="14"/>
          <w:szCs w:val="14"/>
        </w:rPr>
        <w:t>a</w:t>
      </w:r>
      <w:r w:rsidRPr="002A1BE9">
        <w:rPr>
          <w:sz w:val="14"/>
          <w:szCs w:val="14"/>
        </w:rPr>
        <w:t>mmaplan BiC 2.0)</w:t>
      </w:r>
      <w:r>
        <w:rPr>
          <w:noProof/>
          <w:lang w:eastAsia="nl-NL"/>
        </w:rPr>
        <w:drawing>
          <wp:inline distT="0" distB="0" distL="0" distR="0" wp14:anchorId="1CD8F2D9" wp14:editId="51CC794F">
            <wp:extent cx="4267200" cy="2064192"/>
            <wp:effectExtent l="0" t="0" r="0" b="0"/>
            <wp:docPr id="102" name="Afbeelding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89411" cy="2074936"/>
                    </a:xfrm>
                    <a:prstGeom prst="rect">
                      <a:avLst/>
                    </a:prstGeom>
                    <a:noFill/>
                  </pic:spPr>
                </pic:pic>
              </a:graphicData>
            </a:graphic>
          </wp:inline>
        </w:drawing>
      </w:r>
    </w:p>
    <w:p w14:paraId="4A524F4C" w14:textId="77777777" w:rsidR="002A1BE9" w:rsidRDefault="002A1BE9" w:rsidP="00BC5C7A">
      <w:pPr>
        <w:spacing w:line="240" w:lineRule="auto"/>
        <w:rPr>
          <w:u w:val="single"/>
        </w:rPr>
      </w:pPr>
    </w:p>
    <w:p w14:paraId="6AAA1B07" w14:textId="60F9AB67" w:rsidR="00B05DF7" w:rsidRDefault="00B05DF7" w:rsidP="00BC5C7A">
      <w:pPr>
        <w:spacing w:line="240" w:lineRule="auto"/>
      </w:pPr>
      <w:r w:rsidRPr="00B05DF7">
        <w:rPr>
          <w:u w:val="single"/>
        </w:rPr>
        <w:t>Samengevat:</w:t>
      </w:r>
    </w:p>
    <w:p w14:paraId="15BA12D6" w14:textId="5162C2BF" w:rsidR="00B05DF7" w:rsidRPr="00B05DF7" w:rsidRDefault="00B05DF7" w:rsidP="00B05DF7">
      <w:pPr>
        <w:spacing w:line="240" w:lineRule="auto"/>
      </w:pPr>
      <w:r>
        <w:tab/>
      </w:r>
      <w:r>
        <w:tab/>
      </w:r>
      <w:r>
        <w:tab/>
      </w:r>
      <w:r>
        <w:tab/>
      </w:r>
      <w:r>
        <w:tab/>
      </w:r>
      <w:r w:rsidR="00873579">
        <w:tab/>
      </w:r>
      <w:r>
        <w:tab/>
      </w:r>
      <w:r w:rsidRPr="00873579">
        <w:rPr>
          <w:u w:val="single"/>
        </w:rPr>
        <w:t>Baseline</w:t>
      </w:r>
      <w:r w:rsidRPr="00B05DF7">
        <w:t xml:space="preserve"> </w:t>
      </w:r>
      <w:r w:rsidRPr="00B05DF7">
        <w:tab/>
      </w:r>
      <w:proofErr w:type="spellStart"/>
      <w:r w:rsidRPr="00873579">
        <w:rPr>
          <w:u w:val="single"/>
        </w:rPr>
        <w:t>Baseline</w:t>
      </w:r>
      <w:proofErr w:type="spellEnd"/>
      <w:r w:rsidRPr="00B05DF7">
        <w:t xml:space="preserve"> </w:t>
      </w:r>
      <w:r w:rsidRPr="00B05DF7">
        <w:tab/>
      </w:r>
      <w:r w:rsidRPr="00B05DF7">
        <w:tab/>
      </w:r>
      <w:r w:rsidRPr="00873579">
        <w:rPr>
          <w:u w:val="single"/>
        </w:rPr>
        <w:t>Realisatie</w:t>
      </w:r>
      <w:r w:rsidRPr="00B05DF7">
        <w:tab/>
      </w:r>
      <w:proofErr w:type="spellStart"/>
      <w:r w:rsidRPr="00873579">
        <w:rPr>
          <w:u w:val="single"/>
        </w:rPr>
        <w:t>Realisati</w:t>
      </w:r>
      <w:r>
        <w:t>e</w:t>
      </w:r>
      <w:proofErr w:type="spellEnd"/>
      <w:r w:rsidRPr="00B05DF7">
        <w:t xml:space="preserve"> </w:t>
      </w:r>
    </w:p>
    <w:p w14:paraId="23459A91" w14:textId="10380D4B" w:rsidR="00540FAB" w:rsidRPr="00B05DF7" w:rsidRDefault="00B05DF7" w:rsidP="00BC5C7A">
      <w:pPr>
        <w:spacing w:line="240" w:lineRule="auto"/>
      </w:pPr>
      <w:r w:rsidRPr="00B05DF7">
        <w:tab/>
      </w:r>
      <w:r w:rsidRPr="00B05DF7">
        <w:tab/>
      </w:r>
      <w:r w:rsidRPr="00B05DF7">
        <w:tab/>
      </w:r>
      <w:r w:rsidRPr="00B05DF7">
        <w:tab/>
      </w:r>
      <w:r w:rsidRPr="00B05DF7">
        <w:tab/>
      </w:r>
      <w:r w:rsidR="00873579">
        <w:tab/>
      </w:r>
      <w:r w:rsidRPr="00B05DF7">
        <w:tab/>
      </w:r>
      <w:r w:rsidRPr="00873579">
        <w:rPr>
          <w:u w:val="single"/>
        </w:rPr>
        <w:t>Start</w:t>
      </w:r>
      <w:r w:rsidRPr="00B05DF7">
        <w:tab/>
      </w:r>
      <w:r w:rsidRPr="00B05DF7">
        <w:tab/>
      </w:r>
      <w:r w:rsidRPr="00873579">
        <w:rPr>
          <w:u w:val="single"/>
        </w:rPr>
        <w:t>Finish</w:t>
      </w:r>
      <w:r w:rsidR="00540FAB" w:rsidRPr="00B05DF7">
        <w:t xml:space="preserve"> </w:t>
      </w:r>
      <w:r w:rsidRPr="00B05DF7">
        <w:tab/>
      </w:r>
      <w:r w:rsidRPr="00B05DF7">
        <w:tab/>
      </w:r>
      <w:r w:rsidRPr="00873579">
        <w:rPr>
          <w:u w:val="single"/>
        </w:rPr>
        <w:t>Start</w:t>
      </w:r>
      <w:r w:rsidRPr="00B05DF7">
        <w:tab/>
      </w:r>
      <w:r w:rsidRPr="00B05DF7">
        <w:tab/>
      </w:r>
      <w:r w:rsidRPr="00873579">
        <w:rPr>
          <w:u w:val="single"/>
        </w:rPr>
        <w:t>Finish</w:t>
      </w:r>
    </w:p>
    <w:p w14:paraId="63E58575" w14:textId="77777777" w:rsidR="00B05DF7" w:rsidRPr="00B05DF7" w:rsidRDefault="00B05DF7" w:rsidP="00BC5C7A">
      <w:pPr>
        <w:spacing w:line="240" w:lineRule="auto"/>
      </w:pPr>
    </w:p>
    <w:p w14:paraId="773DC0C1" w14:textId="768B9EE6" w:rsidR="00B05DF7" w:rsidRDefault="00B05DF7" w:rsidP="003C1CF0">
      <w:pPr>
        <w:spacing w:line="240" w:lineRule="auto"/>
        <w:ind w:left="2550" w:hanging="2550"/>
      </w:pPr>
      <w:r w:rsidRPr="00B05DF7">
        <w:rPr>
          <w:b/>
        </w:rPr>
        <w:t>Oorspr</w:t>
      </w:r>
      <w:r w:rsidR="00873579">
        <w:rPr>
          <w:b/>
        </w:rPr>
        <w:t>onkelijk</w:t>
      </w:r>
      <w:r w:rsidRPr="00B05DF7">
        <w:rPr>
          <w:b/>
        </w:rPr>
        <w:t xml:space="preserve"> Programmaplan BiC</w:t>
      </w:r>
      <w:r w:rsidR="00873579">
        <w:tab/>
      </w:r>
      <w:r>
        <w:t>Q2 2015</w:t>
      </w:r>
      <w:r>
        <w:tab/>
        <w:t>medio 2017</w:t>
      </w:r>
      <w:r>
        <w:tab/>
      </w:r>
      <w:r>
        <w:tab/>
        <w:t>Q2 2015</w:t>
      </w:r>
      <w:r>
        <w:tab/>
        <w:t>N</w:t>
      </w:r>
      <w:r w:rsidR="00C87F7F">
        <w:t>iet behaald</w:t>
      </w:r>
    </w:p>
    <w:p w14:paraId="7F73BF16" w14:textId="77777777" w:rsidR="00B05DF7" w:rsidRDefault="00B05DF7" w:rsidP="00BC5C7A">
      <w:pPr>
        <w:spacing w:line="240" w:lineRule="auto"/>
      </w:pPr>
    </w:p>
    <w:p w14:paraId="60A38F6E" w14:textId="54D604AF" w:rsidR="00B05DF7" w:rsidRDefault="00B05DF7" w:rsidP="00B05DF7">
      <w:pPr>
        <w:spacing w:line="240" w:lineRule="auto"/>
      </w:pPr>
      <w:r w:rsidRPr="00B05DF7">
        <w:rPr>
          <w:b/>
        </w:rPr>
        <w:t>Programmaplan BiC</w:t>
      </w:r>
      <w:r>
        <w:rPr>
          <w:b/>
        </w:rPr>
        <w:t xml:space="preserve"> 2.0</w:t>
      </w:r>
      <w:r>
        <w:rPr>
          <w:b/>
        </w:rPr>
        <w:tab/>
      </w:r>
      <w:r w:rsidR="00873579">
        <w:rPr>
          <w:b/>
        </w:rPr>
        <w:tab/>
      </w:r>
      <w:r>
        <w:tab/>
        <w:t>Q2 2015</w:t>
      </w:r>
      <w:r>
        <w:tab/>
        <w:t>1 juli 2018</w:t>
      </w:r>
      <w:r>
        <w:tab/>
      </w:r>
      <w:r>
        <w:tab/>
        <w:t>Q2 2015</w:t>
      </w:r>
      <w:r>
        <w:tab/>
        <w:t>1 juli 2018</w:t>
      </w:r>
    </w:p>
    <w:p w14:paraId="1676B69E" w14:textId="77777777" w:rsidR="00B05DF7" w:rsidRDefault="00B05DF7" w:rsidP="00BC5C7A">
      <w:pPr>
        <w:spacing w:line="240" w:lineRule="auto"/>
      </w:pPr>
    </w:p>
    <w:p w14:paraId="686C3D01" w14:textId="114D2F64" w:rsidR="00CD5F6E" w:rsidRDefault="00D35854" w:rsidP="00CD5F6E">
      <w:pPr>
        <w:pStyle w:val="Heading1"/>
        <w:rPr>
          <w:rFonts w:eastAsia="Times New Roman"/>
        </w:rPr>
      </w:pPr>
      <w:bookmarkStart w:id="28" w:name="_Toc518634953"/>
      <w:r>
        <w:rPr>
          <w:rFonts w:eastAsia="Times New Roman"/>
        </w:rPr>
        <w:lastRenderedPageBreak/>
        <w:t xml:space="preserve">Evaluatie en </w:t>
      </w:r>
      <w:proofErr w:type="spellStart"/>
      <w:r>
        <w:rPr>
          <w:rFonts w:eastAsia="Times New Roman"/>
        </w:rPr>
        <w:t>L</w:t>
      </w:r>
      <w:r w:rsidR="00CD5F6E">
        <w:rPr>
          <w:rFonts w:eastAsia="Times New Roman"/>
        </w:rPr>
        <w:t>essons</w:t>
      </w:r>
      <w:proofErr w:type="spellEnd"/>
      <w:r w:rsidR="00CD5F6E">
        <w:rPr>
          <w:rFonts w:eastAsia="Times New Roman"/>
        </w:rPr>
        <w:t xml:space="preserve"> </w:t>
      </w:r>
      <w:proofErr w:type="spellStart"/>
      <w:r w:rsidR="00CD5F6E">
        <w:rPr>
          <w:rFonts w:eastAsia="Times New Roman"/>
        </w:rPr>
        <w:t>learned</w:t>
      </w:r>
      <w:bookmarkEnd w:id="28"/>
      <w:proofErr w:type="spellEnd"/>
      <w:r w:rsidR="00CD5F6E">
        <w:rPr>
          <w:rFonts w:eastAsia="Times New Roman"/>
        </w:rPr>
        <w:t xml:space="preserve"> </w:t>
      </w:r>
    </w:p>
    <w:p w14:paraId="1B6D3F89" w14:textId="77777777" w:rsidR="00CD5F6E" w:rsidRDefault="00CD5F6E" w:rsidP="00CD5F6E"/>
    <w:p w14:paraId="492B1B06" w14:textId="77777777" w:rsidR="00CD5F6E" w:rsidRDefault="00CD5F6E" w:rsidP="00CD5F6E">
      <w:pPr>
        <w:rPr>
          <w:szCs w:val="17"/>
        </w:rPr>
      </w:pPr>
    </w:p>
    <w:p w14:paraId="15B88E1F" w14:textId="2C56B354" w:rsidR="00CD5F6E" w:rsidRPr="00BE4F30" w:rsidRDefault="00CD5F6E" w:rsidP="00CD5F6E">
      <w:pPr>
        <w:rPr>
          <w:b/>
          <w:szCs w:val="17"/>
          <w:u w:val="single"/>
        </w:rPr>
      </w:pPr>
      <w:r w:rsidRPr="00BE4F30">
        <w:rPr>
          <w:b/>
          <w:szCs w:val="17"/>
          <w:u w:val="single"/>
        </w:rPr>
        <w:t>Positieve punten</w:t>
      </w:r>
      <w:r w:rsidR="00BE4F30" w:rsidRPr="00BE4F30">
        <w:rPr>
          <w:b/>
          <w:szCs w:val="17"/>
          <w:u w:val="single"/>
        </w:rPr>
        <w:t xml:space="preserve"> uit de evaluatie</w:t>
      </w:r>
      <w:r w:rsidRPr="00BE4F30">
        <w:rPr>
          <w:b/>
          <w:szCs w:val="17"/>
          <w:u w:val="single"/>
        </w:rPr>
        <w:t>:</w:t>
      </w:r>
    </w:p>
    <w:p w14:paraId="6D0B8D0B" w14:textId="77777777" w:rsidR="00BE4F30" w:rsidRPr="009D213E" w:rsidRDefault="00BE4F30" w:rsidP="00CD5F6E">
      <w:pPr>
        <w:rPr>
          <w:szCs w:val="17"/>
          <w:u w:val="single"/>
        </w:rPr>
      </w:pPr>
    </w:p>
    <w:p w14:paraId="5CAEA727" w14:textId="63D50C79" w:rsidR="00995BFB" w:rsidRDefault="00CD5F6E" w:rsidP="00CD5F6E">
      <w:pPr>
        <w:ind w:left="680" w:hanging="538"/>
        <w:rPr>
          <w:szCs w:val="17"/>
        </w:rPr>
      </w:pPr>
      <w:r>
        <w:rPr>
          <w:szCs w:val="17"/>
        </w:rPr>
        <w:t>-</w:t>
      </w:r>
      <w:r>
        <w:rPr>
          <w:szCs w:val="17"/>
        </w:rPr>
        <w:tab/>
      </w:r>
      <w:r w:rsidR="00D35854">
        <w:rPr>
          <w:szCs w:val="17"/>
        </w:rPr>
        <w:t xml:space="preserve">“Tone at </w:t>
      </w:r>
      <w:proofErr w:type="spellStart"/>
      <w:r w:rsidR="00D35854">
        <w:rPr>
          <w:szCs w:val="17"/>
        </w:rPr>
        <w:t>the</w:t>
      </w:r>
      <w:proofErr w:type="spellEnd"/>
      <w:r w:rsidR="00D35854">
        <w:rPr>
          <w:szCs w:val="17"/>
        </w:rPr>
        <w:t xml:space="preserve"> top”. Het belang van BiC dat vanuit de directie is uitgesproken en de door hen afgegeven deadline heeft een belangrijke bijdrage geleverd aan het gevoel van urgentie voor het bereiken van Cobit-level 3 </w:t>
      </w:r>
      <w:r w:rsidR="00BE4F30">
        <w:rPr>
          <w:szCs w:val="17"/>
        </w:rPr>
        <w:t>door</w:t>
      </w:r>
      <w:r w:rsidR="00D35854">
        <w:rPr>
          <w:szCs w:val="17"/>
        </w:rPr>
        <w:t xml:space="preserve"> de divisies en stafafdelingen</w:t>
      </w:r>
      <w:r w:rsidR="00995BFB">
        <w:rPr>
          <w:szCs w:val="17"/>
        </w:rPr>
        <w:t xml:space="preserve">. </w:t>
      </w:r>
    </w:p>
    <w:p w14:paraId="4D5FFCC7" w14:textId="77777777" w:rsidR="00BE4F30" w:rsidRDefault="00BE4F30" w:rsidP="00CD5F6E">
      <w:pPr>
        <w:ind w:left="680" w:hanging="538"/>
        <w:rPr>
          <w:szCs w:val="17"/>
        </w:rPr>
      </w:pPr>
    </w:p>
    <w:p w14:paraId="47C1921D" w14:textId="7106F041" w:rsidR="00CD5F6E" w:rsidRDefault="00995BFB" w:rsidP="00CD5F6E">
      <w:pPr>
        <w:ind w:left="680" w:hanging="538"/>
        <w:rPr>
          <w:szCs w:val="17"/>
        </w:rPr>
      </w:pPr>
      <w:r>
        <w:rPr>
          <w:szCs w:val="17"/>
        </w:rPr>
        <w:t>-</w:t>
      </w:r>
      <w:r>
        <w:rPr>
          <w:szCs w:val="17"/>
        </w:rPr>
        <w:tab/>
      </w:r>
      <w:r w:rsidR="00D35854">
        <w:rPr>
          <w:szCs w:val="17"/>
        </w:rPr>
        <w:t>De a</w:t>
      </w:r>
      <w:r w:rsidR="00CD5F6E">
        <w:rPr>
          <w:szCs w:val="17"/>
        </w:rPr>
        <w:t xml:space="preserve">wareness voor informatiebeveiligingsaspecten </w:t>
      </w:r>
      <w:r>
        <w:rPr>
          <w:szCs w:val="17"/>
        </w:rPr>
        <w:t xml:space="preserve">is </w:t>
      </w:r>
      <w:r w:rsidR="00CD5F6E">
        <w:rPr>
          <w:szCs w:val="17"/>
        </w:rPr>
        <w:t>bij de Business aanzienlijk omhoog gegaan</w:t>
      </w:r>
    </w:p>
    <w:p w14:paraId="7F4C6967" w14:textId="77777777" w:rsidR="00BE4F30" w:rsidRDefault="00BE4F30" w:rsidP="00CD5F6E">
      <w:pPr>
        <w:ind w:left="680" w:hanging="538"/>
        <w:rPr>
          <w:szCs w:val="17"/>
        </w:rPr>
      </w:pPr>
    </w:p>
    <w:p w14:paraId="680F2C43" w14:textId="77777777" w:rsidR="00CD5F6E" w:rsidRDefault="00CD5F6E" w:rsidP="00CD5F6E">
      <w:pPr>
        <w:ind w:left="680" w:hanging="538"/>
        <w:rPr>
          <w:szCs w:val="17"/>
        </w:rPr>
      </w:pPr>
      <w:r>
        <w:rPr>
          <w:szCs w:val="17"/>
        </w:rPr>
        <w:t>-</w:t>
      </w:r>
      <w:r>
        <w:rPr>
          <w:szCs w:val="17"/>
        </w:rPr>
        <w:tab/>
        <w:t>Het inzetten van externe expertise (de “K9”) ter ondersteuning van de Business</w:t>
      </w:r>
    </w:p>
    <w:p w14:paraId="31748064" w14:textId="77777777" w:rsidR="00BE4F30" w:rsidRDefault="00BE4F30" w:rsidP="00CD5F6E">
      <w:pPr>
        <w:ind w:left="680" w:hanging="538"/>
        <w:rPr>
          <w:szCs w:val="17"/>
        </w:rPr>
      </w:pPr>
    </w:p>
    <w:p w14:paraId="2921FC5B" w14:textId="591FD95B" w:rsidR="00CD5F6E" w:rsidRDefault="00CD5F6E" w:rsidP="00CD5F6E">
      <w:pPr>
        <w:ind w:left="680" w:hanging="538"/>
        <w:rPr>
          <w:szCs w:val="17"/>
        </w:rPr>
      </w:pPr>
      <w:r>
        <w:rPr>
          <w:szCs w:val="17"/>
        </w:rPr>
        <w:t>-</w:t>
      </w:r>
      <w:r>
        <w:rPr>
          <w:szCs w:val="17"/>
        </w:rPr>
        <w:tab/>
        <w:t xml:space="preserve">Samenwerking </w:t>
      </w:r>
      <w:r w:rsidR="00D35854">
        <w:rPr>
          <w:szCs w:val="17"/>
        </w:rPr>
        <w:t xml:space="preserve">tussen </w:t>
      </w:r>
      <w:r>
        <w:rPr>
          <w:szCs w:val="17"/>
        </w:rPr>
        <w:t>IB-contactpersonen, K9 en A-team (vanaf eind 2017) om per 1 juli 2018 Cobit-level 3 te bereiken</w:t>
      </w:r>
    </w:p>
    <w:p w14:paraId="5D6E4C6D" w14:textId="77777777" w:rsidR="00BE4F30" w:rsidRDefault="00BE4F30" w:rsidP="00CD5F6E">
      <w:pPr>
        <w:ind w:left="680" w:hanging="538"/>
        <w:rPr>
          <w:szCs w:val="17"/>
        </w:rPr>
      </w:pPr>
    </w:p>
    <w:p w14:paraId="17DAE5C2" w14:textId="09AE0B88" w:rsidR="00CD5F6E" w:rsidRDefault="00CD5F6E" w:rsidP="00CD5F6E">
      <w:pPr>
        <w:ind w:left="680" w:hanging="538"/>
        <w:rPr>
          <w:szCs w:val="17"/>
        </w:rPr>
      </w:pPr>
      <w:r>
        <w:rPr>
          <w:szCs w:val="17"/>
        </w:rPr>
        <w:t>-</w:t>
      </w:r>
      <w:r>
        <w:rPr>
          <w:szCs w:val="17"/>
        </w:rPr>
        <w:tab/>
      </w:r>
      <w:r w:rsidR="00990F5F">
        <w:rPr>
          <w:szCs w:val="17"/>
        </w:rPr>
        <w:t>Van de al eerder uitgevoerde projecten is vooral het i</w:t>
      </w:r>
      <w:r>
        <w:rPr>
          <w:szCs w:val="17"/>
        </w:rPr>
        <w:t>mplementeren van het CDC</w:t>
      </w:r>
      <w:r w:rsidR="00990F5F">
        <w:rPr>
          <w:szCs w:val="17"/>
        </w:rPr>
        <w:t xml:space="preserve"> (Cyber </w:t>
      </w:r>
      <w:proofErr w:type="spellStart"/>
      <w:r w:rsidR="00990F5F">
        <w:rPr>
          <w:szCs w:val="17"/>
        </w:rPr>
        <w:t>Defense</w:t>
      </w:r>
      <w:proofErr w:type="spellEnd"/>
      <w:r w:rsidR="00990F5F">
        <w:rPr>
          <w:szCs w:val="17"/>
        </w:rPr>
        <w:t xml:space="preserve"> Centre, de DNB-implementatie van een SOC) als zeer positief genoemd. </w:t>
      </w:r>
    </w:p>
    <w:p w14:paraId="43AD0DE1" w14:textId="77777777" w:rsidR="00CD5F6E" w:rsidRDefault="00CD5F6E" w:rsidP="00CD5F6E">
      <w:pPr>
        <w:ind w:left="680" w:hanging="538"/>
        <w:rPr>
          <w:szCs w:val="17"/>
        </w:rPr>
      </w:pPr>
    </w:p>
    <w:p w14:paraId="152A5903" w14:textId="1EDCCC36" w:rsidR="00BE4F30" w:rsidRPr="00BE4F30" w:rsidRDefault="00BE4F30" w:rsidP="00CD5F6E">
      <w:pPr>
        <w:ind w:left="680" w:hanging="538"/>
        <w:rPr>
          <w:szCs w:val="17"/>
        </w:rPr>
      </w:pPr>
      <w:proofErr w:type="spellStart"/>
      <w:r w:rsidRPr="00BE4F30">
        <w:rPr>
          <w:szCs w:val="17"/>
          <w:u w:val="single"/>
        </w:rPr>
        <w:t>Lesson</w:t>
      </w:r>
      <w:proofErr w:type="spellEnd"/>
      <w:r w:rsidRPr="00BE4F30">
        <w:rPr>
          <w:szCs w:val="17"/>
          <w:u w:val="single"/>
        </w:rPr>
        <w:t xml:space="preserve"> </w:t>
      </w:r>
      <w:proofErr w:type="spellStart"/>
      <w:r w:rsidRPr="00BE4F30">
        <w:rPr>
          <w:szCs w:val="17"/>
          <w:u w:val="single"/>
        </w:rPr>
        <w:t>learned</w:t>
      </w:r>
      <w:proofErr w:type="spellEnd"/>
      <w:r w:rsidRPr="00BE4F30">
        <w:rPr>
          <w:szCs w:val="17"/>
          <w:u w:val="single"/>
        </w:rPr>
        <w:t xml:space="preserve"> voor toekomstige </w:t>
      </w:r>
      <w:r w:rsidR="00754866">
        <w:rPr>
          <w:szCs w:val="17"/>
          <w:u w:val="single"/>
        </w:rPr>
        <w:t>grote (</w:t>
      </w:r>
      <w:r w:rsidRPr="00BE4F30">
        <w:rPr>
          <w:szCs w:val="17"/>
          <w:u w:val="single"/>
        </w:rPr>
        <w:t>DNB-brede</w:t>
      </w:r>
      <w:r w:rsidR="00754866">
        <w:rPr>
          <w:szCs w:val="17"/>
          <w:u w:val="single"/>
        </w:rPr>
        <w:t>)</w:t>
      </w:r>
      <w:r w:rsidRPr="00BE4F30">
        <w:rPr>
          <w:szCs w:val="17"/>
          <w:u w:val="single"/>
        </w:rPr>
        <w:t xml:space="preserve"> projecten</w:t>
      </w:r>
      <w:r w:rsidRPr="00BE4F30">
        <w:rPr>
          <w:szCs w:val="17"/>
        </w:rPr>
        <w:t>:</w:t>
      </w:r>
    </w:p>
    <w:p w14:paraId="0E73C487" w14:textId="77777777" w:rsidR="00BE4F30" w:rsidRDefault="00BE4F30" w:rsidP="00CD5F6E">
      <w:pPr>
        <w:rPr>
          <w:szCs w:val="17"/>
        </w:rPr>
      </w:pPr>
      <w:r>
        <w:rPr>
          <w:szCs w:val="17"/>
        </w:rPr>
        <w:tab/>
        <w:t>Expliciet gevraagde en uitgesproken steun van het hogere management kan ervoor zorgen dat</w:t>
      </w:r>
    </w:p>
    <w:p w14:paraId="1A77BE08" w14:textId="77777777" w:rsidR="00BE4F30" w:rsidRDefault="00BE4F30" w:rsidP="00BE4F30">
      <w:pPr>
        <w:ind w:firstLine="510"/>
        <w:rPr>
          <w:szCs w:val="17"/>
        </w:rPr>
      </w:pPr>
      <w:r>
        <w:rPr>
          <w:szCs w:val="17"/>
        </w:rPr>
        <w:t xml:space="preserve">er door de business voldoende prioriteit gegeven wordt aan het uitvoeren en opleveren van een </w:t>
      </w:r>
    </w:p>
    <w:p w14:paraId="60FA58BD" w14:textId="695BC24E" w:rsidR="00CD5F6E" w:rsidRDefault="00BE4F30" w:rsidP="00BE4F30">
      <w:pPr>
        <w:ind w:firstLine="510"/>
        <w:rPr>
          <w:szCs w:val="17"/>
        </w:rPr>
      </w:pPr>
      <w:r>
        <w:rPr>
          <w:szCs w:val="17"/>
        </w:rPr>
        <w:t xml:space="preserve">project. </w:t>
      </w:r>
    </w:p>
    <w:p w14:paraId="6F2EDB73" w14:textId="77777777" w:rsidR="00BE4F30" w:rsidRDefault="00BE4F30" w:rsidP="00CD5F6E">
      <w:pPr>
        <w:rPr>
          <w:szCs w:val="17"/>
        </w:rPr>
      </w:pPr>
    </w:p>
    <w:p w14:paraId="2FBD627D" w14:textId="77777777" w:rsidR="00BE4F30" w:rsidRPr="00BE4F30" w:rsidRDefault="00BE4F30" w:rsidP="00CD5F6E">
      <w:pPr>
        <w:rPr>
          <w:szCs w:val="17"/>
        </w:rPr>
      </w:pPr>
    </w:p>
    <w:p w14:paraId="7F2B28FE" w14:textId="2AB46C63" w:rsidR="00CD5F6E" w:rsidRDefault="00CD5F6E" w:rsidP="00CD5F6E">
      <w:pPr>
        <w:rPr>
          <w:szCs w:val="17"/>
        </w:rPr>
      </w:pPr>
      <w:r w:rsidRPr="00BE4F30">
        <w:rPr>
          <w:b/>
          <w:szCs w:val="17"/>
          <w:u w:val="single"/>
        </w:rPr>
        <w:t>Verbeterpunten</w:t>
      </w:r>
      <w:r w:rsidR="00754866">
        <w:rPr>
          <w:b/>
          <w:szCs w:val="17"/>
          <w:u w:val="single"/>
        </w:rPr>
        <w:t xml:space="preserve"> die opgepakt moeten worden als follow-up activiteiten van BiC</w:t>
      </w:r>
      <w:r>
        <w:rPr>
          <w:szCs w:val="17"/>
        </w:rPr>
        <w:t>:</w:t>
      </w:r>
    </w:p>
    <w:p w14:paraId="5F1D139A" w14:textId="36B9B219" w:rsidR="00754866" w:rsidRDefault="005828E6" w:rsidP="00CD5F6E">
      <w:pPr>
        <w:rPr>
          <w:szCs w:val="17"/>
        </w:rPr>
      </w:pPr>
      <w:r>
        <w:rPr>
          <w:szCs w:val="17"/>
        </w:rPr>
        <w:t>Zie het hoofdstuk Follow-up voor d</w:t>
      </w:r>
      <w:r w:rsidR="00754866">
        <w:rPr>
          <w:szCs w:val="17"/>
        </w:rPr>
        <w:t xml:space="preserve">e </w:t>
      </w:r>
      <w:r>
        <w:rPr>
          <w:szCs w:val="17"/>
        </w:rPr>
        <w:t xml:space="preserve">mogelijke maatregelen m.b.t. de </w:t>
      </w:r>
      <w:r w:rsidR="00754866">
        <w:rPr>
          <w:szCs w:val="17"/>
        </w:rPr>
        <w:t xml:space="preserve">hieronder genoemde punten </w:t>
      </w:r>
    </w:p>
    <w:p w14:paraId="003A0860" w14:textId="77777777" w:rsidR="00BE4F30" w:rsidRDefault="00BE4F30" w:rsidP="00BE4F30">
      <w:pPr>
        <w:pStyle w:val="ListParagraph"/>
        <w:ind w:left="709"/>
      </w:pPr>
    </w:p>
    <w:p w14:paraId="5006C82B" w14:textId="611A18A4" w:rsidR="003F1478" w:rsidRDefault="00CD5F6E" w:rsidP="00CD5F6E">
      <w:pPr>
        <w:pStyle w:val="ListParagraph"/>
        <w:numPr>
          <w:ilvl w:val="0"/>
          <w:numId w:val="22"/>
        </w:numPr>
        <w:ind w:left="709" w:hanging="567"/>
      </w:pPr>
      <w:r>
        <w:t xml:space="preserve">De </w:t>
      </w:r>
      <w:proofErr w:type="gramStart"/>
      <w:r>
        <w:t>implementatie</w:t>
      </w:r>
      <w:proofErr w:type="gramEnd"/>
      <w:r>
        <w:t xml:space="preserve"> van het nieuwe IAM-proces en IAM-tool Identity IQ wordt als verreweg het belangrijkste </w:t>
      </w:r>
      <w:r w:rsidR="003F1478">
        <w:t>negatieve punt van BiC</w:t>
      </w:r>
      <w:r>
        <w:t xml:space="preserve"> beschouwd; zoals het nu is ingericht is het nog niet op het vereiste / gewenste niveau vanuit het oogpunt van gebruikersvriendelijkheid</w:t>
      </w:r>
      <w:r w:rsidR="00754866">
        <w:t xml:space="preserve"> en efficiency</w:t>
      </w:r>
      <w:r>
        <w:t xml:space="preserve">. </w:t>
      </w:r>
    </w:p>
    <w:p w14:paraId="4808835C" w14:textId="268312B9" w:rsidR="003F1478" w:rsidRDefault="003F1478" w:rsidP="003F1478">
      <w:pPr>
        <w:pStyle w:val="ListParagraph"/>
        <w:numPr>
          <w:ilvl w:val="1"/>
          <w:numId w:val="22"/>
        </w:numPr>
      </w:pPr>
      <w:r>
        <w:t xml:space="preserve">Er is teveel gefocust op het implementeren van het tool en te weinig op de IAM-processen. </w:t>
      </w:r>
    </w:p>
    <w:p w14:paraId="60D87E06" w14:textId="1087DA25" w:rsidR="003F1478" w:rsidRDefault="00754866" w:rsidP="003F1478">
      <w:pPr>
        <w:pStyle w:val="ListParagraph"/>
        <w:numPr>
          <w:ilvl w:val="1"/>
          <w:numId w:val="22"/>
        </w:numPr>
      </w:pPr>
      <w:r>
        <w:t>N</w:t>
      </w:r>
      <w:r w:rsidR="00CD5F6E">
        <w:t xml:space="preserve">a BiC </w:t>
      </w:r>
      <w:r>
        <w:t xml:space="preserve">moet </w:t>
      </w:r>
      <w:r w:rsidR="00CD5F6E">
        <w:t>nog veel inspanning geleverd worden om proces en tool op het gewenste peil te krijgen.</w:t>
      </w:r>
    </w:p>
    <w:p w14:paraId="1CA786F7" w14:textId="5D3DC615" w:rsidR="00CD5F6E" w:rsidRDefault="003F1478" w:rsidP="003F1478">
      <w:pPr>
        <w:pStyle w:val="ListParagraph"/>
        <w:numPr>
          <w:ilvl w:val="1"/>
          <w:numId w:val="22"/>
        </w:numPr>
      </w:pPr>
      <w:r>
        <w:t xml:space="preserve">Het draagvlak van BiC (en vooral van IIQ) heeft hier ernstig onder te lijden gehad. </w:t>
      </w:r>
    </w:p>
    <w:p w14:paraId="18EA1C59" w14:textId="5149A6E9" w:rsidR="005828E6" w:rsidRDefault="005828E6" w:rsidP="00485B56">
      <w:pPr>
        <w:rPr>
          <w:szCs w:val="17"/>
        </w:rPr>
      </w:pPr>
      <w:r>
        <w:rPr>
          <w:szCs w:val="17"/>
        </w:rPr>
        <w:t xml:space="preserve"> </w:t>
      </w:r>
    </w:p>
    <w:p w14:paraId="61F17E01" w14:textId="684E49D0" w:rsidR="00CD5F6E" w:rsidRDefault="005828E6" w:rsidP="00CD5F6E">
      <w:pPr>
        <w:ind w:left="680" w:hanging="538"/>
        <w:rPr>
          <w:szCs w:val="17"/>
        </w:rPr>
      </w:pPr>
      <w:r>
        <w:rPr>
          <w:szCs w:val="17"/>
        </w:rPr>
        <w:t>-</w:t>
      </w:r>
      <w:r>
        <w:rPr>
          <w:szCs w:val="17"/>
        </w:rPr>
        <w:tab/>
      </w:r>
      <w:r w:rsidR="00CD5F6E">
        <w:rPr>
          <w:szCs w:val="17"/>
        </w:rPr>
        <w:t xml:space="preserve">Er valt nog veel te verbeteren aan duidelijkheid van de omschrijvingen en van het gebruikersgemak van het </w:t>
      </w:r>
      <w:proofErr w:type="gramStart"/>
      <w:r w:rsidR="00CD5F6E">
        <w:rPr>
          <w:szCs w:val="17"/>
        </w:rPr>
        <w:t>geïmplementeerde</w:t>
      </w:r>
      <w:proofErr w:type="gramEnd"/>
      <w:r w:rsidR="00CD5F6E">
        <w:rPr>
          <w:szCs w:val="17"/>
        </w:rPr>
        <w:t xml:space="preserve"> monitoringtool </w:t>
      </w:r>
      <w:proofErr w:type="spellStart"/>
      <w:r w:rsidR="00CD5F6E">
        <w:rPr>
          <w:szCs w:val="17"/>
        </w:rPr>
        <w:t>BWise</w:t>
      </w:r>
      <w:proofErr w:type="spellEnd"/>
      <w:r w:rsidR="00CD5F6E">
        <w:rPr>
          <w:szCs w:val="17"/>
        </w:rPr>
        <w:t>.</w:t>
      </w:r>
    </w:p>
    <w:p w14:paraId="11950D04" w14:textId="77777777" w:rsidR="00485B56" w:rsidRDefault="00485B56" w:rsidP="00CD5F6E">
      <w:pPr>
        <w:ind w:left="680" w:hanging="538"/>
        <w:rPr>
          <w:szCs w:val="17"/>
        </w:rPr>
      </w:pPr>
    </w:p>
    <w:p w14:paraId="76F56A36" w14:textId="0512ED82" w:rsidR="00485B56" w:rsidRPr="00485B56" w:rsidRDefault="00485B56" w:rsidP="00485B56">
      <w:pPr>
        <w:pStyle w:val="ListParagraph"/>
        <w:numPr>
          <w:ilvl w:val="0"/>
          <w:numId w:val="22"/>
        </w:numPr>
        <w:rPr>
          <w:szCs w:val="17"/>
        </w:rPr>
      </w:pPr>
      <w:r w:rsidRPr="00485B56">
        <w:rPr>
          <w:szCs w:val="17"/>
        </w:rPr>
        <w:t xml:space="preserve">Er is pas in een laat stadium van het programma meer duidelijkheid aan de Business gegeven over de criteria voor het bereiken van Cobit-level 3; het hanteren van verschillende aan elkaar gerelateerde </w:t>
      </w:r>
      <w:proofErr w:type="spellStart"/>
      <w:r w:rsidRPr="00485B56">
        <w:rPr>
          <w:szCs w:val="17"/>
        </w:rPr>
        <w:t>frameworks</w:t>
      </w:r>
      <w:proofErr w:type="spellEnd"/>
      <w:r w:rsidRPr="00485B56">
        <w:rPr>
          <w:szCs w:val="17"/>
        </w:rPr>
        <w:t xml:space="preserve"> met hun eigen coderingen heeft bijgedragen aan de onduidelijkheid (Cobit-controls, ISO-controls, Toetsingskader, </w:t>
      </w:r>
      <w:proofErr w:type="spellStart"/>
      <w:r w:rsidRPr="00485B56">
        <w:rPr>
          <w:szCs w:val="17"/>
        </w:rPr>
        <w:t>BWise</w:t>
      </w:r>
      <w:proofErr w:type="spellEnd"/>
      <w:r w:rsidRPr="00485B56">
        <w:rPr>
          <w:szCs w:val="17"/>
        </w:rPr>
        <w:t>-omschrijvingen)</w:t>
      </w:r>
    </w:p>
    <w:p w14:paraId="3FF89938" w14:textId="77777777" w:rsidR="00485B56" w:rsidRDefault="00485B56" w:rsidP="00485B56">
      <w:pPr>
        <w:ind w:left="680" w:hanging="538"/>
        <w:rPr>
          <w:szCs w:val="17"/>
        </w:rPr>
      </w:pPr>
      <w:r>
        <w:rPr>
          <w:szCs w:val="17"/>
        </w:rPr>
        <w:t xml:space="preserve"> </w:t>
      </w:r>
    </w:p>
    <w:p w14:paraId="1E211A29" w14:textId="77777777" w:rsidR="00485B56" w:rsidRDefault="00485B56" w:rsidP="00CD5F6E">
      <w:pPr>
        <w:ind w:left="680" w:hanging="538"/>
        <w:rPr>
          <w:szCs w:val="17"/>
        </w:rPr>
      </w:pPr>
    </w:p>
    <w:p w14:paraId="0ECCBA8B" w14:textId="66A471B1" w:rsidR="005828E6" w:rsidRDefault="005828E6">
      <w:pPr>
        <w:spacing w:line="240" w:lineRule="auto"/>
        <w:rPr>
          <w:szCs w:val="17"/>
        </w:rPr>
      </w:pPr>
      <w:r>
        <w:rPr>
          <w:szCs w:val="17"/>
        </w:rPr>
        <w:br w:type="page"/>
      </w:r>
    </w:p>
    <w:p w14:paraId="2D7EF60C" w14:textId="77777777" w:rsidR="00754866" w:rsidRDefault="00754866" w:rsidP="00CD5F6E">
      <w:pPr>
        <w:ind w:left="680" w:hanging="538"/>
        <w:rPr>
          <w:szCs w:val="17"/>
        </w:rPr>
      </w:pPr>
    </w:p>
    <w:p w14:paraId="0B93A86C" w14:textId="3E348C13" w:rsidR="00754866" w:rsidRDefault="00754866" w:rsidP="00754866">
      <w:pPr>
        <w:rPr>
          <w:szCs w:val="17"/>
        </w:rPr>
      </w:pPr>
      <w:r w:rsidRPr="00BE4F30">
        <w:rPr>
          <w:b/>
          <w:szCs w:val="17"/>
          <w:u w:val="single"/>
        </w:rPr>
        <w:t>Verbeterpunten</w:t>
      </w:r>
      <w:r>
        <w:rPr>
          <w:b/>
          <w:szCs w:val="17"/>
          <w:u w:val="single"/>
        </w:rPr>
        <w:t xml:space="preserve"> die gebruikt kunnen worden door toekomstige projecten</w:t>
      </w:r>
      <w:r>
        <w:rPr>
          <w:szCs w:val="17"/>
        </w:rPr>
        <w:t>:</w:t>
      </w:r>
    </w:p>
    <w:p w14:paraId="3298DDBA" w14:textId="77777777" w:rsidR="00754866" w:rsidRDefault="00754866" w:rsidP="00754866">
      <w:pPr>
        <w:pStyle w:val="ListParagraph"/>
        <w:ind w:left="709"/>
      </w:pPr>
    </w:p>
    <w:p w14:paraId="087BE91F" w14:textId="77777777" w:rsidR="00CD5F6E" w:rsidRDefault="00CD5F6E" w:rsidP="00CD5F6E">
      <w:pPr>
        <w:ind w:left="680" w:hanging="538"/>
        <w:rPr>
          <w:szCs w:val="17"/>
        </w:rPr>
      </w:pPr>
      <w:r>
        <w:rPr>
          <w:szCs w:val="17"/>
        </w:rPr>
        <w:t>-</w:t>
      </w:r>
      <w:r>
        <w:rPr>
          <w:szCs w:val="17"/>
        </w:rPr>
        <w:tab/>
        <w:t>Duidelijke, tijdige en eenduidige communicatie vanuit BiC naar de Business</w:t>
      </w:r>
    </w:p>
    <w:p w14:paraId="21152E21" w14:textId="77777777" w:rsidR="005828E6" w:rsidRDefault="005828E6" w:rsidP="00CD5F6E">
      <w:pPr>
        <w:ind w:left="680" w:hanging="538"/>
        <w:rPr>
          <w:szCs w:val="17"/>
        </w:rPr>
      </w:pPr>
    </w:p>
    <w:p w14:paraId="14AB0E4D" w14:textId="7E1E4113" w:rsidR="00CD5F6E" w:rsidRDefault="00CD5F6E" w:rsidP="00CD5F6E">
      <w:pPr>
        <w:ind w:left="680" w:hanging="538"/>
        <w:rPr>
          <w:szCs w:val="17"/>
        </w:rPr>
      </w:pPr>
      <w:r>
        <w:rPr>
          <w:szCs w:val="17"/>
        </w:rPr>
        <w:t>-</w:t>
      </w:r>
      <w:r>
        <w:rPr>
          <w:szCs w:val="17"/>
        </w:rPr>
        <w:tab/>
        <w:t xml:space="preserve">Creëren van </w:t>
      </w:r>
      <w:r w:rsidR="003F1478">
        <w:rPr>
          <w:szCs w:val="17"/>
        </w:rPr>
        <w:t xml:space="preserve">meer </w:t>
      </w:r>
      <w:r>
        <w:rPr>
          <w:szCs w:val="17"/>
        </w:rPr>
        <w:t>draagvlak bij de Business</w:t>
      </w:r>
    </w:p>
    <w:p w14:paraId="44975DB6" w14:textId="77777777" w:rsidR="005828E6" w:rsidRDefault="005828E6" w:rsidP="00CD5F6E">
      <w:pPr>
        <w:ind w:left="680" w:hanging="538"/>
        <w:rPr>
          <w:szCs w:val="17"/>
        </w:rPr>
      </w:pPr>
    </w:p>
    <w:p w14:paraId="015050C1" w14:textId="50CE2720" w:rsidR="00CD5F6E" w:rsidRDefault="00CD5F6E" w:rsidP="00CD5F6E">
      <w:pPr>
        <w:ind w:left="680" w:hanging="538"/>
        <w:rPr>
          <w:szCs w:val="17"/>
        </w:rPr>
      </w:pPr>
      <w:r>
        <w:rPr>
          <w:szCs w:val="17"/>
        </w:rPr>
        <w:t>-</w:t>
      </w:r>
      <w:r>
        <w:rPr>
          <w:szCs w:val="17"/>
        </w:rPr>
        <w:tab/>
        <w:t>De Business had eerder actief betrokken moeten worden bij BiC</w:t>
      </w:r>
      <w:r w:rsidR="003F1478">
        <w:rPr>
          <w:szCs w:val="17"/>
        </w:rPr>
        <w:t>; het gevoel van urgentie en van het zelf verantwoordelijk zijn voor het bereiken van Cobit-level 3 is daardoor bij een aantal divisies pas in een laat stadium doorgedrongen.</w:t>
      </w:r>
    </w:p>
    <w:p w14:paraId="6C3BA106" w14:textId="77777777" w:rsidR="005828E6" w:rsidRDefault="005828E6" w:rsidP="00CD5F6E">
      <w:pPr>
        <w:ind w:left="680" w:hanging="538"/>
        <w:rPr>
          <w:szCs w:val="17"/>
        </w:rPr>
      </w:pPr>
    </w:p>
    <w:p w14:paraId="0FBFE599" w14:textId="77777777" w:rsidR="005828E6" w:rsidRDefault="00CD5F6E" w:rsidP="00CD5F6E">
      <w:pPr>
        <w:ind w:left="680" w:hanging="538"/>
        <w:rPr>
          <w:szCs w:val="17"/>
        </w:rPr>
      </w:pPr>
      <w:r>
        <w:rPr>
          <w:szCs w:val="17"/>
        </w:rPr>
        <w:t>-</w:t>
      </w:r>
      <w:r>
        <w:rPr>
          <w:szCs w:val="17"/>
        </w:rPr>
        <w:tab/>
        <w:t>Initiële onderschatting van de inspanning en benodigde expertise om Cobit-level 3 te bereiken</w:t>
      </w:r>
    </w:p>
    <w:p w14:paraId="2B68151B" w14:textId="5EC9A855" w:rsidR="00CD5F6E" w:rsidRDefault="00CD5F6E" w:rsidP="005828E6">
      <w:pPr>
        <w:ind w:left="680" w:hanging="538"/>
        <w:rPr>
          <w:szCs w:val="17"/>
        </w:rPr>
      </w:pPr>
      <w:r>
        <w:rPr>
          <w:szCs w:val="17"/>
        </w:rPr>
        <w:t xml:space="preserve"> </w:t>
      </w:r>
    </w:p>
    <w:p w14:paraId="52FE790C" w14:textId="77777777" w:rsidR="00CD5F6E" w:rsidRDefault="00CD5F6E" w:rsidP="00CD5F6E">
      <w:pPr>
        <w:ind w:left="680" w:hanging="538"/>
        <w:rPr>
          <w:szCs w:val="17"/>
        </w:rPr>
      </w:pPr>
      <w:r>
        <w:rPr>
          <w:szCs w:val="17"/>
        </w:rPr>
        <w:t>-</w:t>
      </w:r>
      <w:r>
        <w:rPr>
          <w:szCs w:val="17"/>
        </w:rPr>
        <w:tab/>
        <w:t xml:space="preserve">Vertraging / suboptimale kwaliteit van </w:t>
      </w:r>
      <w:proofErr w:type="spellStart"/>
      <w:r>
        <w:rPr>
          <w:szCs w:val="17"/>
        </w:rPr>
        <w:t>aanbestedings</w:t>
      </w:r>
      <w:proofErr w:type="spellEnd"/>
      <w:r>
        <w:rPr>
          <w:szCs w:val="17"/>
        </w:rPr>
        <w:t>- en inkoopprocedures bij:</w:t>
      </w:r>
    </w:p>
    <w:p w14:paraId="07769073" w14:textId="6A8DD4E8" w:rsidR="00CD5F6E" w:rsidRDefault="00CD5F6E" w:rsidP="00CD5F6E">
      <w:pPr>
        <w:pStyle w:val="ListParagraph"/>
        <w:numPr>
          <w:ilvl w:val="0"/>
          <w:numId w:val="23"/>
        </w:numPr>
        <w:rPr>
          <w:szCs w:val="17"/>
        </w:rPr>
      </w:pPr>
      <w:proofErr w:type="gramStart"/>
      <w:r w:rsidRPr="00CD452C">
        <w:rPr>
          <w:szCs w:val="17"/>
          <w:u w:val="single"/>
        </w:rPr>
        <w:t>Inhuur</w:t>
      </w:r>
      <w:r w:rsidR="00CD452C" w:rsidRPr="00CD452C">
        <w:rPr>
          <w:szCs w:val="17"/>
          <w:u w:val="single"/>
        </w:rPr>
        <w:t>.</w:t>
      </w:r>
      <w:r w:rsidR="00CD452C">
        <w:rPr>
          <w:szCs w:val="17"/>
        </w:rPr>
        <w:t xml:space="preserve"> </w:t>
      </w:r>
      <w:proofErr w:type="gramEnd"/>
      <w:r w:rsidR="00CD452C">
        <w:rPr>
          <w:szCs w:val="17"/>
        </w:rPr>
        <w:t>Als voorbeeld: pas 3 maanden het besluit om de 9 beveiligingsexperts in te huren kon de eerste daarvan starten</w:t>
      </w:r>
    </w:p>
    <w:p w14:paraId="6A9047B8" w14:textId="430D39D6" w:rsidR="00CD5F6E" w:rsidRDefault="00CD452C" w:rsidP="00CD5F6E">
      <w:pPr>
        <w:pStyle w:val="ListParagraph"/>
        <w:numPr>
          <w:ilvl w:val="0"/>
          <w:numId w:val="23"/>
        </w:numPr>
        <w:rPr>
          <w:szCs w:val="17"/>
        </w:rPr>
      </w:pPr>
      <w:r w:rsidRPr="00CD452C">
        <w:rPr>
          <w:szCs w:val="17"/>
          <w:u w:val="single"/>
        </w:rPr>
        <w:t>A</w:t>
      </w:r>
      <w:r w:rsidR="00CD5F6E" w:rsidRPr="00CD452C">
        <w:rPr>
          <w:szCs w:val="17"/>
          <w:u w:val="single"/>
        </w:rPr>
        <w:t>anschaf van tools</w:t>
      </w:r>
      <w:r>
        <w:rPr>
          <w:szCs w:val="17"/>
          <w:u w:val="single"/>
        </w:rPr>
        <w:t>.</w:t>
      </w:r>
      <w:r>
        <w:rPr>
          <w:szCs w:val="17"/>
        </w:rPr>
        <w:t xml:space="preserve"> IIQ was bijvoorbeeld niet de eerste keuze; er was al een </w:t>
      </w:r>
      <w:proofErr w:type="spellStart"/>
      <w:r>
        <w:rPr>
          <w:szCs w:val="17"/>
        </w:rPr>
        <w:t>PoC</w:t>
      </w:r>
      <w:proofErr w:type="spellEnd"/>
      <w:r>
        <w:rPr>
          <w:szCs w:val="17"/>
        </w:rPr>
        <w:t xml:space="preserve"> met een ander product afgerond toen bleek dat er geen definitief contract met de leverancier afgesloten kon worden</w:t>
      </w:r>
    </w:p>
    <w:p w14:paraId="09C2D308" w14:textId="77777777" w:rsidR="005828E6" w:rsidRDefault="005828E6" w:rsidP="005828E6">
      <w:pPr>
        <w:rPr>
          <w:szCs w:val="17"/>
        </w:rPr>
      </w:pPr>
    </w:p>
    <w:p w14:paraId="3C1C43AC" w14:textId="77777777" w:rsidR="00CD5F6E" w:rsidRDefault="00CD5F6E" w:rsidP="00CD5F6E">
      <w:pPr>
        <w:ind w:left="680" w:hanging="538"/>
        <w:rPr>
          <w:szCs w:val="17"/>
        </w:rPr>
      </w:pPr>
      <w:r>
        <w:rPr>
          <w:szCs w:val="17"/>
        </w:rPr>
        <w:t>-</w:t>
      </w:r>
      <w:r>
        <w:rPr>
          <w:szCs w:val="17"/>
        </w:rPr>
        <w:tab/>
        <w:t xml:space="preserve">Teveel aandacht voor de </w:t>
      </w:r>
      <w:proofErr w:type="gramStart"/>
      <w:r>
        <w:rPr>
          <w:szCs w:val="17"/>
        </w:rPr>
        <w:t>implementatie</w:t>
      </w:r>
      <w:proofErr w:type="gramEnd"/>
      <w:r>
        <w:rPr>
          <w:szCs w:val="17"/>
        </w:rPr>
        <w:t xml:space="preserve"> van systemen </w:t>
      </w:r>
      <w:proofErr w:type="spellStart"/>
      <w:r>
        <w:rPr>
          <w:szCs w:val="17"/>
        </w:rPr>
        <w:t>ipv</w:t>
      </w:r>
      <w:proofErr w:type="spellEnd"/>
      <w:r>
        <w:rPr>
          <w:szCs w:val="17"/>
        </w:rPr>
        <w:t xml:space="preserve"> eerst de Business processen en informatiebehoefte vanuit de Business goed te analyseren; denk hierbij vooral aan de implementatie van IIQ en </w:t>
      </w:r>
      <w:proofErr w:type="spellStart"/>
      <w:r>
        <w:rPr>
          <w:szCs w:val="17"/>
        </w:rPr>
        <w:t>BWise</w:t>
      </w:r>
      <w:proofErr w:type="spellEnd"/>
      <w:r>
        <w:rPr>
          <w:szCs w:val="17"/>
        </w:rPr>
        <w:t xml:space="preserve">. </w:t>
      </w:r>
      <w:r>
        <w:rPr>
          <w:szCs w:val="17"/>
        </w:rPr>
        <w:tab/>
      </w:r>
    </w:p>
    <w:p w14:paraId="70A65673" w14:textId="77777777" w:rsidR="00485B56" w:rsidRDefault="00485B56" w:rsidP="00485B56">
      <w:pPr>
        <w:ind w:left="680" w:hanging="538"/>
        <w:rPr>
          <w:szCs w:val="17"/>
          <w:u w:val="single"/>
        </w:rPr>
      </w:pPr>
    </w:p>
    <w:p w14:paraId="6379BEB2" w14:textId="5F479AB3" w:rsidR="00485B56" w:rsidRPr="00BE4F30" w:rsidRDefault="00485B56" w:rsidP="00485B56">
      <w:pPr>
        <w:ind w:left="680" w:hanging="538"/>
        <w:rPr>
          <w:szCs w:val="17"/>
        </w:rPr>
      </w:pPr>
      <w:r>
        <w:rPr>
          <w:szCs w:val="17"/>
          <w:u w:val="single"/>
        </w:rPr>
        <w:t>Aanbevelingen</w:t>
      </w:r>
      <w:r w:rsidRPr="00BE4F30">
        <w:rPr>
          <w:szCs w:val="17"/>
          <w:u w:val="single"/>
        </w:rPr>
        <w:t xml:space="preserve"> voor toekomstige </w:t>
      </w:r>
      <w:r>
        <w:rPr>
          <w:szCs w:val="17"/>
          <w:u w:val="single"/>
        </w:rPr>
        <w:t>grote (</w:t>
      </w:r>
      <w:r w:rsidRPr="00BE4F30">
        <w:rPr>
          <w:szCs w:val="17"/>
          <w:u w:val="single"/>
        </w:rPr>
        <w:t>DNB-brede</w:t>
      </w:r>
      <w:r>
        <w:rPr>
          <w:szCs w:val="17"/>
          <w:u w:val="single"/>
        </w:rPr>
        <w:t>)</w:t>
      </w:r>
      <w:r w:rsidRPr="00BE4F30">
        <w:rPr>
          <w:szCs w:val="17"/>
          <w:u w:val="single"/>
        </w:rPr>
        <w:t xml:space="preserve"> projecten</w:t>
      </w:r>
      <w:r w:rsidRPr="00BE4F30">
        <w:rPr>
          <w:szCs w:val="17"/>
        </w:rPr>
        <w:t>:</w:t>
      </w:r>
    </w:p>
    <w:p w14:paraId="10005C91" w14:textId="73F94391" w:rsidR="00485B56" w:rsidRDefault="00485B56" w:rsidP="00485B56">
      <w:pPr>
        <w:pStyle w:val="ListParagraph"/>
        <w:numPr>
          <w:ilvl w:val="0"/>
          <w:numId w:val="22"/>
        </w:numPr>
        <w:rPr>
          <w:szCs w:val="17"/>
        </w:rPr>
      </w:pPr>
      <w:r>
        <w:rPr>
          <w:szCs w:val="17"/>
        </w:rPr>
        <w:t xml:space="preserve">Zorg vanaf het begin voor voldoende communicatie met de Business, en betrek </w:t>
      </w:r>
      <w:r w:rsidR="002B70F5">
        <w:rPr>
          <w:szCs w:val="17"/>
        </w:rPr>
        <w:t>z</w:t>
      </w:r>
      <w:r>
        <w:rPr>
          <w:szCs w:val="17"/>
        </w:rPr>
        <w:t>e actief bij de uitvoering ervan; dit leidt tot meer draagvlak bij de Business</w:t>
      </w:r>
      <w:r w:rsidR="002B70F5">
        <w:rPr>
          <w:szCs w:val="17"/>
        </w:rPr>
        <w:t xml:space="preserve"> </w:t>
      </w:r>
    </w:p>
    <w:p w14:paraId="3BE20A40" w14:textId="77777777" w:rsidR="00485B56" w:rsidRPr="00485B56" w:rsidRDefault="00485B56" w:rsidP="00485B56">
      <w:pPr>
        <w:rPr>
          <w:szCs w:val="17"/>
        </w:rPr>
      </w:pPr>
    </w:p>
    <w:p w14:paraId="15C53BA2" w14:textId="6865E126" w:rsidR="00485B56" w:rsidRDefault="00485B56" w:rsidP="00485B56">
      <w:pPr>
        <w:pStyle w:val="ListParagraph"/>
        <w:numPr>
          <w:ilvl w:val="0"/>
          <w:numId w:val="22"/>
        </w:numPr>
        <w:rPr>
          <w:szCs w:val="17"/>
        </w:rPr>
      </w:pPr>
      <w:r w:rsidRPr="00485B56">
        <w:rPr>
          <w:szCs w:val="17"/>
        </w:rPr>
        <w:t>Betrek bij grote projecten (vooral waar de Business niet direct de toegevoegde waarde van ziet of ervaart) vanaf het begin een medewerker van de afdeling Communicatie actief bij het project; niet alleen bij de opzet (Communicatieplan) maar juist ook bij de uitvoering</w:t>
      </w:r>
    </w:p>
    <w:p w14:paraId="203556E2" w14:textId="77777777" w:rsidR="00485B56" w:rsidRPr="00485B56" w:rsidRDefault="00485B56" w:rsidP="00485B56">
      <w:pPr>
        <w:pStyle w:val="ListParagraph"/>
        <w:rPr>
          <w:szCs w:val="17"/>
        </w:rPr>
      </w:pPr>
    </w:p>
    <w:p w14:paraId="5F9CDF74" w14:textId="4A68A591" w:rsidR="00485B56" w:rsidRDefault="00485B56" w:rsidP="00485B56">
      <w:pPr>
        <w:pStyle w:val="ListParagraph"/>
        <w:numPr>
          <w:ilvl w:val="0"/>
          <w:numId w:val="22"/>
        </w:numPr>
        <w:rPr>
          <w:szCs w:val="17"/>
        </w:rPr>
      </w:pPr>
      <w:r>
        <w:rPr>
          <w:szCs w:val="17"/>
        </w:rPr>
        <w:t xml:space="preserve">Begin bij de </w:t>
      </w:r>
      <w:proofErr w:type="gramStart"/>
      <w:r>
        <w:rPr>
          <w:szCs w:val="17"/>
        </w:rPr>
        <w:t>implementatie</w:t>
      </w:r>
      <w:proofErr w:type="gramEnd"/>
      <w:r>
        <w:rPr>
          <w:szCs w:val="17"/>
        </w:rPr>
        <w:t xml:space="preserve"> van </w:t>
      </w:r>
      <w:r w:rsidR="002B70F5">
        <w:rPr>
          <w:szCs w:val="17"/>
        </w:rPr>
        <w:t>nieuwe systemen eerst met een grondige analyse van de businessprocessen en van de informatiebehoefte van de gebruikers. Het te snel starten met implementeren van een systeem is een valkuil waar we nog regelmatig intrappen.</w:t>
      </w:r>
    </w:p>
    <w:p w14:paraId="2E52F08E" w14:textId="77777777" w:rsidR="002B70F5" w:rsidRPr="002B70F5" w:rsidRDefault="002B70F5" w:rsidP="002B70F5">
      <w:pPr>
        <w:pStyle w:val="ListParagraph"/>
        <w:rPr>
          <w:szCs w:val="17"/>
        </w:rPr>
      </w:pPr>
    </w:p>
    <w:p w14:paraId="08525817" w14:textId="77777777" w:rsidR="002B70F5" w:rsidRDefault="002B70F5" w:rsidP="00485B56">
      <w:pPr>
        <w:pStyle w:val="ListParagraph"/>
        <w:numPr>
          <w:ilvl w:val="0"/>
          <w:numId w:val="22"/>
        </w:numPr>
        <w:rPr>
          <w:szCs w:val="17"/>
        </w:rPr>
      </w:pPr>
      <w:r>
        <w:rPr>
          <w:szCs w:val="17"/>
        </w:rPr>
        <w:t xml:space="preserve">Inkoopprocedures blijken niet alleen bij BiC maar ook bij andere projecten een vertragende factor te zijn. </w:t>
      </w:r>
    </w:p>
    <w:p w14:paraId="111C9D42" w14:textId="059B68FB" w:rsidR="002B70F5" w:rsidRDefault="002B70F5" w:rsidP="002B70F5">
      <w:pPr>
        <w:pStyle w:val="ListParagraph"/>
        <w:numPr>
          <w:ilvl w:val="1"/>
          <w:numId w:val="22"/>
        </w:numPr>
        <w:rPr>
          <w:szCs w:val="17"/>
        </w:rPr>
      </w:pPr>
      <w:r>
        <w:rPr>
          <w:szCs w:val="17"/>
        </w:rPr>
        <w:t>Betrek Inkoop vanaf het begin af aan bij een project</w:t>
      </w:r>
    </w:p>
    <w:p w14:paraId="3CA202D1" w14:textId="2DE16FD3" w:rsidR="002B70F5" w:rsidRPr="00485B56" w:rsidRDefault="002B70F5" w:rsidP="002B70F5">
      <w:pPr>
        <w:pStyle w:val="ListParagraph"/>
        <w:numPr>
          <w:ilvl w:val="1"/>
          <w:numId w:val="22"/>
        </w:numPr>
        <w:rPr>
          <w:szCs w:val="17"/>
        </w:rPr>
      </w:pPr>
      <w:r>
        <w:rPr>
          <w:szCs w:val="17"/>
        </w:rPr>
        <w:t xml:space="preserve">In bredere zin zou het goed zijn als de efficiëntie </w:t>
      </w:r>
      <w:r w:rsidR="00CD452C">
        <w:rPr>
          <w:szCs w:val="17"/>
        </w:rPr>
        <w:t xml:space="preserve">en snelheid </w:t>
      </w:r>
      <w:r>
        <w:rPr>
          <w:szCs w:val="17"/>
        </w:rPr>
        <w:t xml:space="preserve">van het Inkoopproces nog een keer goed </w:t>
      </w:r>
      <w:r w:rsidR="00CD452C">
        <w:rPr>
          <w:szCs w:val="17"/>
        </w:rPr>
        <w:t>door de afdeling Inkoop tegen het licht wordt gehouden.</w:t>
      </w:r>
      <w:r>
        <w:rPr>
          <w:szCs w:val="17"/>
        </w:rPr>
        <w:t xml:space="preserve"> </w:t>
      </w:r>
    </w:p>
    <w:p w14:paraId="07EB8051" w14:textId="7F38E6BF" w:rsidR="00485B56" w:rsidRDefault="00485B56" w:rsidP="00485B56">
      <w:pPr>
        <w:ind w:firstLine="510"/>
        <w:rPr>
          <w:szCs w:val="17"/>
        </w:rPr>
      </w:pPr>
      <w:r>
        <w:rPr>
          <w:szCs w:val="17"/>
        </w:rPr>
        <w:t xml:space="preserve"> </w:t>
      </w:r>
    </w:p>
    <w:p w14:paraId="2E03E823" w14:textId="77777777" w:rsidR="005828E6" w:rsidRDefault="005828E6" w:rsidP="00CD5F6E">
      <w:pPr>
        <w:ind w:left="680" w:hanging="538"/>
        <w:rPr>
          <w:szCs w:val="17"/>
        </w:rPr>
      </w:pPr>
    </w:p>
    <w:p w14:paraId="372A2A76" w14:textId="77777777" w:rsidR="00CD5F6E" w:rsidRPr="00CD452C" w:rsidRDefault="00CD5F6E" w:rsidP="00CD5F6E">
      <w:pPr>
        <w:rPr>
          <w:b/>
          <w:szCs w:val="17"/>
        </w:rPr>
      </w:pPr>
      <w:r w:rsidRPr="00CD452C">
        <w:rPr>
          <w:b/>
          <w:szCs w:val="17"/>
          <w:u w:val="single"/>
        </w:rPr>
        <w:t>Aspecten met positieve en negatieve aspecten</w:t>
      </w:r>
      <w:r w:rsidRPr="00CD452C">
        <w:rPr>
          <w:b/>
          <w:szCs w:val="17"/>
        </w:rPr>
        <w:t>:</w:t>
      </w:r>
    </w:p>
    <w:p w14:paraId="443BD70C" w14:textId="77777777" w:rsidR="00CD5F6E" w:rsidRDefault="00CD5F6E" w:rsidP="00CD5F6E">
      <w:pPr>
        <w:ind w:left="680" w:hanging="538"/>
        <w:rPr>
          <w:szCs w:val="17"/>
        </w:rPr>
      </w:pPr>
      <w:r>
        <w:rPr>
          <w:szCs w:val="17"/>
        </w:rPr>
        <w:t>-</w:t>
      </w:r>
      <w:r>
        <w:rPr>
          <w:szCs w:val="17"/>
        </w:rPr>
        <w:tab/>
        <w:t>Deadline van 1 juli voor het bereiken van Cobit-level 3</w:t>
      </w:r>
    </w:p>
    <w:p w14:paraId="69EDA43A" w14:textId="77777777" w:rsidR="00754866" w:rsidRDefault="00754866" w:rsidP="00CD5F6E">
      <w:pPr>
        <w:ind w:left="680" w:hanging="538"/>
        <w:rPr>
          <w:szCs w:val="17"/>
        </w:rPr>
      </w:pPr>
    </w:p>
    <w:p w14:paraId="46B5C10C" w14:textId="655BCCF9" w:rsidR="00CD5F6E" w:rsidRDefault="00CD5F6E" w:rsidP="00CD5F6E">
      <w:pPr>
        <w:ind w:left="680" w:hanging="538"/>
        <w:rPr>
          <w:szCs w:val="17"/>
        </w:rPr>
      </w:pPr>
      <w:r>
        <w:rPr>
          <w:szCs w:val="17"/>
        </w:rPr>
        <w:tab/>
      </w:r>
      <w:r w:rsidRPr="00754866">
        <w:rPr>
          <w:b/>
          <w:sz w:val="24"/>
          <w:szCs w:val="24"/>
        </w:rPr>
        <w:t>+</w:t>
      </w:r>
      <w:r>
        <w:rPr>
          <w:szCs w:val="17"/>
        </w:rPr>
        <w:tab/>
        <w:t>De divisies zijn hierdoor gedwongen om focus en prio</w:t>
      </w:r>
      <w:r w:rsidR="00873579">
        <w:rPr>
          <w:szCs w:val="17"/>
        </w:rPr>
        <w:t>riteit</w:t>
      </w:r>
      <w:r>
        <w:rPr>
          <w:szCs w:val="17"/>
        </w:rPr>
        <w:t xml:space="preserve"> te geven aan BiC</w:t>
      </w:r>
    </w:p>
    <w:p w14:paraId="51AC1122" w14:textId="3C8BBD55" w:rsidR="00CD5F6E" w:rsidRDefault="00CD5F6E" w:rsidP="00CD452C">
      <w:pPr>
        <w:ind w:left="530" w:firstLine="150"/>
        <w:rPr>
          <w:szCs w:val="17"/>
        </w:rPr>
      </w:pPr>
      <w:r w:rsidRPr="00754866">
        <w:rPr>
          <w:b/>
          <w:sz w:val="36"/>
          <w:szCs w:val="36"/>
        </w:rPr>
        <w:t xml:space="preserve">- </w:t>
      </w:r>
      <w:r w:rsidRPr="00757FBF">
        <w:rPr>
          <w:szCs w:val="17"/>
        </w:rPr>
        <w:tab/>
      </w:r>
      <w:r>
        <w:rPr>
          <w:szCs w:val="17"/>
        </w:rPr>
        <w:t xml:space="preserve">Cobit level 3 wordt </w:t>
      </w:r>
      <w:r w:rsidR="005828E6">
        <w:rPr>
          <w:szCs w:val="17"/>
        </w:rPr>
        <w:t xml:space="preserve">gezien als </w:t>
      </w:r>
      <w:r>
        <w:rPr>
          <w:szCs w:val="17"/>
        </w:rPr>
        <w:t>een doel op zich (“vinkje zetten”)</w:t>
      </w:r>
    </w:p>
    <w:p w14:paraId="511A3931" w14:textId="77777777" w:rsidR="00CD5F6E" w:rsidRPr="00734DC0" w:rsidRDefault="00CD5F6E" w:rsidP="00CD5F6E">
      <w:pPr>
        <w:ind w:left="360"/>
        <w:rPr>
          <w:szCs w:val="17"/>
        </w:rPr>
      </w:pPr>
    </w:p>
    <w:p w14:paraId="7610DF98" w14:textId="77777777" w:rsidR="00CD5F6E" w:rsidRDefault="00CD5F6E" w:rsidP="00CD5F6E">
      <w:pPr>
        <w:ind w:left="680" w:hanging="170"/>
        <w:rPr>
          <w:szCs w:val="17"/>
        </w:rPr>
      </w:pPr>
    </w:p>
    <w:p w14:paraId="005EBF69" w14:textId="77777777" w:rsidR="00CD5F6E" w:rsidRPr="00116BD7" w:rsidRDefault="00CD5F6E" w:rsidP="00CD5F6E">
      <w:pPr>
        <w:ind w:left="680" w:hanging="170"/>
        <w:rPr>
          <w:szCs w:val="17"/>
        </w:rPr>
      </w:pPr>
    </w:p>
    <w:p w14:paraId="6BD869BE" w14:textId="77777777" w:rsidR="00CD5F6E" w:rsidRDefault="00CD5F6E" w:rsidP="00CD5F6E">
      <w:pPr>
        <w:pStyle w:val="Heading1"/>
        <w:rPr>
          <w:rFonts w:eastAsia="Times New Roman"/>
        </w:rPr>
      </w:pPr>
      <w:bookmarkStart w:id="29" w:name="_Toc317846894"/>
      <w:bookmarkStart w:id="30" w:name="_Toc332112770"/>
      <w:bookmarkStart w:id="31" w:name="_Toc518634954"/>
      <w:bookmarkStart w:id="32" w:name="_Toc293671618"/>
      <w:r w:rsidRPr="0034736A">
        <w:rPr>
          <w:rFonts w:eastAsia="Times New Roman"/>
        </w:rPr>
        <w:lastRenderedPageBreak/>
        <w:t>Follow up</w:t>
      </w:r>
      <w:bookmarkEnd w:id="29"/>
      <w:bookmarkEnd w:id="30"/>
      <w:bookmarkEnd w:id="31"/>
    </w:p>
    <w:p w14:paraId="685D9049" w14:textId="77777777" w:rsidR="00CD5F6E" w:rsidRDefault="00CD5F6E" w:rsidP="00CD5F6E"/>
    <w:p w14:paraId="687540DF" w14:textId="77777777" w:rsidR="00CD5F6E" w:rsidRDefault="00CD5F6E" w:rsidP="00CD5F6E">
      <w:pPr>
        <w:spacing w:after="160"/>
      </w:pPr>
      <w:r w:rsidRPr="003555A7">
        <w:t xml:space="preserve">In dit hoofdstuk </w:t>
      </w:r>
      <w:r>
        <w:t>wordt besproken wat vanuit de bij het programma BiC betrokkenen als de belangrijkste activiteiten gezien worden als follow-up activiteiten. Deze activiteiten zijn er o.a. op gericht om de door BiC opgeleverde producten en systemen verder te verbeteren en te onderhouden, maar moeten vooral direct of indirect een bijdrage leveren bij het op peil houden van het informatiebeveiligingsniveau bij DNB. Het meetcriterium daarvoor blijft het Cobit-level, zoals dat ook leidend is geweest voor het hele BiC-programma.</w:t>
      </w:r>
    </w:p>
    <w:p w14:paraId="75468A9E" w14:textId="1AC045C0" w:rsidR="00CD5F6E" w:rsidRDefault="00CD5F6E" w:rsidP="00CD5F6E">
      <w:pPr>
        <w:spacing w:after="160"/>
      </w:pPr>
      <w:r>
        <w:t>Bij alle hieronder genoemde follow-up activiteiten is een eigenaar genoemd, die er primair voor verantwoordelijk is dat de betreffende activiteit geïnitieerd en uitgevoerd wordt.</w:t>
      </w:r>
    </w:p>
    <w:p w14:paraId="2E40C6E9" w14:textId="77777777" w:rsidR="00CD5F6E" w:rsidRDefault="00CD5F6E" w:rsidP="00CD5F6E">
      <w:pPr>
        <w:spacing w:after="160"/>
      </w:pPr>
      <w:r>
        <w:t xml:space="preserve">In de komende maanden zullen onderstaande activiteiten nog een niveau dieper uitgewerkt worden in overleg met Nicole Stolk en Jeroen van Kesteren, als opdrachtgevers van BiC. </w:t>
      </w:r>
    </w:p>
    <w:p w14:paraId="061BA7B3" w14:textId="24247D52" w:rsidR="00CD5F6E" w:rsidRPr="005F3D68" w:rsidRDefault="00CD5F6E" w:rsidP="00CD5F6E">
      <w:pPr>
        <w:spacing w:after="160"/>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sidR="005F3D68">
        <w:rPr>
          <w:b/>
        </w:rPr>
        <w:tab/>
      </w:r>
      <w:r>
        <w:rPr>
          <w:b/>
        </w:rPr>
        <w:tab/>
      </w:r>
      <w:r w:rsidRPr="005F3D68">
        <w:rPr>
          <w:b/>
          <w:u w:val="single"/>
        </w:rPr>
        <w:t>Eigenaar</w:t>
      </w:r>
    </w:p>
    <w:p w14:paraId="6DFD2357" w14:textId="26E86E6F" w:rsidR="00CD5F6E" w:rsidRDefault="00CD5F6E" w:rsidP="00CD5F6E">
      <w:pPr>
        <w:pStyle w:val="ListParagraph"/>
        <w:numPr>
          <w:ilvl w:val="0"/>
          <w:numId w:val="21"/>
        </w:numPr>
        <w:spacing w:after="160"/>
        <w:ind w:left="0" w:firstLine="0"/>
      </w:pPr>
      <w:r>
        <w:t>Bereiken Cobit-level 4 voor de controls m.b.t. Risico management</w:t>
      </w:r>
      <w:r w:rsidR="005F3D68">
        <w:tab/>
      </w:r>
      <w:r>
        <w:tab/>
      </w:r>
      <w:r w:rsidRPr="005F3D68">
        <w:rPr>
          <w:b/>
          <w:u w:val="single"/>
        </w:rPr>
        <w:t>Alle Divisies</w:t>
      </w:r>
    </w:p>
    <w:p w14:paraId="2341ABFB" w14:textId="3DE16247" w:rsidR="00CD5F6E" w:rsidRDefault="00CD5F6E" w:rsidP="00CD5F6E">
      <w:pPr>
        <w:pStyle w:val="ListParagraph"/>
        <w:numPr>
          <w:ilvl w:val="1"/>
          <w:numId w:val="21"/>
        </w:numPr>
        <w:spacing w:after="160"/>
        <w:ind w:left="567" w:firstLine="0"/>
      </w:pPr>
      <w:r>
        <w:t>Toetsing</w:t>
      </w:r>
      <w:r>
        <w:tab/>
      </w:r>
      <w:r>
        <w:tab/>
      </w:r>
      <w:r>
        <w:tab/>
      </w:r>
      <w:r>
        <w:tab/>
      </w:r>
      <w:r>
        <w:tab/>
      </w:r>
      <w:r>
        <w:tab/>
      </w:r>
      <w:r>
        <w:tab/>
      </w:r>
      <w:r>
        <w:tab/>
      </w:r>
      <w:r>
        <w:tab/>
      </w:r>
      <w:r>
        <w:tab/>
      </w:r>
      <w:r w:rsidR="005F3D68">
        <w:tab/>
      </w:r>
      <w:r w:rsidRPr="005F3D68">
        <w:rPr>
          <w:b/>
          <w:u w:val="single"/>
        </w:rPr>
        <w:t>ORM</w:t>
      </w:r>
    </w:p>
    <w:p w14:paraId="296F7AE6" w14:textId="77777777" w:rsidR="00CD5F6E" w:rsidRDefault="00CD5F6E" w:rsidP="00CD5F6E">
      <w:pPr>
        <w:pStyle w:val="ListParagraph"/>
        <w:spacing w:after="160"/>
        <w:ind w:left="0"/>
      </w:pPr>
    </w:p>
    <w:p w14:paraId="34CAA4AB" w14:textId="0A84225A" w:rsidR="00CD5F6E" w:rsidRDefault="00CD5F6E" w:rsidP="00CD5F6E">
      <w:pPr>
        <w:pStyle w:val="ListParagraph"/>
        <w:numPr>
          <w:ilvl w:val="0"/>
          <w:numId w:val="21"/>
        </w:numPr>
        <w:spacing w:after="160"/>
        <w:ind w:left="0" w:firstLine="0"/>
      </w:pPr>
      <w:r>
        <w:t>Bereiken Cobit-level 4 voor door de Business zelf gekozen controls</w:t>
      </w:r>
      <w:r>
        <w:tab/>
      </w:r>
      <w:r w:rsidR="005F3D68">
        <w:tab/>
      </w:r>
      <w:r w:rsidRPr="005F3D68">
        <w:rPr>
          <w:b/>
          <w:u w:val="single"/>
        </w:rPr>
        <w:t>Alle Divisies</w:t>
      </w:r>
    </w:p>
    <w:p w14:paraId="5D1C092A" w14:textId="0A268109" w:rsidR="00CD5F6E" w:rsidRDefault="00CD5F6E" w:rsidP="00CD5F6E">
      <w:pPr>
        <w:pStyle w:val="ListParagraph"/>
        <w:numPr>
          <w:ilvl w:val="1"/>
          <w:numId w:val="21"/>
        </w:numPr>
        <w:spacing w:after="160"/>
        <w:ind w:left="567" w:firstLine="0"/>
      </w:pPr>
      <w:r>
        <w:t>Toetsing</w:t>
      </w:r>
      <w:r>
        <w:tab/>
      </w:r>
      <w:r>
        <w:tab/>
      </w:r>
      <w:r>
        <w:tab/>
      </w:r>
      <w:r>
        <w:tab/>
      </w:r>
      <w:r>
        <w:tab/>
      </w:r>
      <w:r>
        <w:tab/>
      </w:r>
      <w:r>
        <w:tab/>
      </w:r>
      <w:r>
        <w:tab/>
      </w:r>
      <w:r>
        <w:tab/>
      </w:r>
      <w:r>
        <w:tab/>
      </w:r>
      <w:r w:rsidR="005F3D68">
        <w:tab/>
      </w:r>
      <w:r w:rsidRPr="005F3D68">
        <w:rPr>
          <w:b/>
          <w:u w:val="single"/>
        </w:rPr>
        <w:t>ORM</w:t>
      </w:r>
    </w:p>
    <w:p w14:paraId="17987052" w14:textId="77777777" w:rsidR="00CD5F6E" w:rsidRDefault="00CD5F6E" w:rsidP="00CD5F6E">
      <w:pPr>
        <w:pStyle w:val="ListParagraph"/>
        <w:ind w:left="0"/>
      </w:pPr>
    </w:p>
    <w:p w14:paraId="4E19A805" w14:textId="0230DB70" w:rsidR="00CD5F6E" w:rsidRDefault="00CD5F6E" w:rsidP="00CD5F6E">
      <w:pPr>
        <w:pStyle w:val="ListParagraph"/>
        <w:numPr>
          <w:ilvl w:val="0"/>
          <w:numId w:val="21"/>
        </w:numPr>
        <w:spacing w:after="160"/>
        <w:ind w:left="0" w:firstLine="0"/>
      </w:pPr>
      <w:r>
        <w:t>Uitvoeren actieplannen</w:t>
      </w:r>
      <w:r>
        <w:tab/>
      </w:r>
      <w:r>
        <w:tab/>
      </w:r>
      <w:r>
        <w:tab/>
      </w:r>
      <w:r>
        <w:tab/>
      </w:r>
      <w:r>
        <w:tab/>
      </w:r>
      <w:r>
        <w:tab/>
      </w:r>
      <w:r>
        <w:tab/>
      </w:r>
      <w:r>
        <w:tab/>
      </w:r>
      <w:r w:rsidR="005F3D68">
        <w:tab/>
      </w:r>
      <w:r>
        <w:tab/>
      </w:r>
      <w:r w:rsidRPr="005F3D68">
        <w:rPr>
          <w:b/>
          <w:u w:val="single"/>
        </w:rPr>
        <w:t>Alle divisies</w:t>
      </w:r>
    </w:p>
    <w:p w14:paraId="494FA46D" w14:textId="275F0EC3" w:rsidR="00CD5F6E" w:rsidRDefault="00CD5F6E" w:rsidP="00CD5F6E">
      <w:pPr>
        <w:pStyle w:val="ListParagraph"/>
        <w:numPr>
          <w:ilvl w:val="1"/>
          <w:numId w:val="21"/>
        </w:numPr>
        <w:spacing w:after="160"/>
        <w:ind w:left="993" w:hanging="426"/>
      </w:pPr>
      <w:r>
        <w:t>Toetsing</w:t>
      </w:r>
      <w:r>
        <w:tab/>
      </w:r>
      <w:r>
        <w:tab/>
      </w:r>
      <w:r>
        <w:tab/>
      </w:r>
      <w:r>
        <w:tab/>
      </w:r>
      <w:r>
        <w:tab/>
      </w:r>
      <w:r>
        <w:tab/>
      </w:r>
      <w:r>
        <w:tab/>
      </w:r>
      <w:r>
        <w:tab/>
      </w:r>
      <w:r>
        <w:tab/>
      </w:r>
      <w:r>
        <w:tab/>
      </w:r>
      <w:r w:rsidR="005F3D68">
        <w:tab/>
      </w:r>
      <w:r w:rsidRPr="005F3D68">
        <w:rPr>
          <w:b/>
          <w:u w:val="single"/>
        </w:rPr>
        <w:t>ORM</w:t>
      </w:r>
    </w:p>
    <w:p w14:paraId="0F63D6EC" w14:textId="77777777" w:rsidR="00CD5F6E" w:rsidRDefault="00CD5F6E" w:rsidP="00CD5F6E">
      <w:pPr>
        <w:pStyle w:val="ListParagraph"/>
        <w:spacing w:after="160"/>
        <w:ind w:left="567"/>
      </w:pPr>
    </w:p>
    <w:p w14:paraId="0438CFBD" w14:textId="04C615BA" w:rsidR="00CD5F6E" w:rsidRDefault="00CD5F6E" w:rsidP="00CD5F6E">
      <w:pPr>
        <w:pStyle w:val="ListParagraph"/>
        <w:numPr>
          <w:ilvl w:val="0"/>
          <w:numId w:val="21"/>
        </w:numPr>
        <w:spacing w:after="160"/>
        <w:ind w:left="0" w:firstLine="0"/>
      </w:pPr>
      <w:r w:rsidRPr="003D25E8">
        <w:t>Borging inspanning Business</w:t>
      </w:r>
      <w:r>
        <w:tab/>
      </w:r>
      <w:r>
        <w:tab/>
      </w:r>
      <w:r>
        <w:tab/>
      </w:r>
      <w:r>
        <w:tab/>
      </w:r>
      <w:r>
        <w:tab/>
      </w:r>
      <w:r>
        <w:tab/>
      </w:r>
      <w:r>
        <w:tab/>
      </w:r>
      <w:r>
        <w:tab/>
      </w:r>
      <w:r w:rsidR="005F3D68">
        <w:tab/>
      </w:r>
      <w:r w:rsidRPr="005F3D68">
        <w:rPr>
          <w:b/>
          <w:u w:val="single"/>
        </w:rPr>
        <w:t>Alle Divisies</w:t>
      </w:r>
    </w:p>
    <w:p w14:paraId="12863B63" w14:textId="77777777" w:rsidR="00CD5F6E" w:rsidRDefault="00CD5F6E" w:rsidP="00CD5F6E">
      <w:pPr>
        <w:pStyle w:val="ListParagraph"/>
        <w:numPr>
          <w:ilvl w:val="1"/>
          <w:numId w:val="21"/>
        </w:numPr>
        <w:spacing w:after="160"/>
        <w:ind w:left="0" w:firstLine="567"/>
      </w:pPr>
      <w:r w:rsidRPr="003D25E8">
        <w:t>om op Cobit-level 3 te blijven</w:t>
      </w:r>
    </w:p>
    <w:p w14:paraId="42A10182" w14:textId="77777777" w:rsidR="00CD5F6E" w:rsidRDefault="00CD5F6E" w:rsidP="00CD5F6E">
      <w:pPr>
        <w:pStyle w:val="ListParagraph"/>
        <w:numPr>
          <w:ilvl w:val="1"/>
          <w:numId w:val="21"/>
        </w:numPr>
        <w:spacing w:after="160"/>
        <w:ind w:left="0" w:firstLine="567"/>
      </w:pPr>
      <w:r>
        <w:t xml:space="preserve">om Cobit-level 4 te halen voor </w:t>
      </w:r>
      <w:proofErr w:type="spellStart"/>
      <w:r>
        <w:t>Risico-management</w:t>
      </w:r>
      <w:proofErr w:type="spellEnd"/>
    </w:p>
    <w:p w14:paraId="35C3A913" w14:textId="77777777" w:rsidR="00CD5F6E" w:rsidRDefault="00CD5F6E" w:rsidP="00CD5F6E">
      <w:pPr>
        <w:pStyle w:val="ListParagraph"/>
        <w:numPr>
          <w:ilvl w:val="1"/>
          <w:numId w:val="21"/>
        </w:numPr>
        <w:spacing w:after="160"/>
        <w:ind w:left="0" w:firstLine="567"/>
      </w:pPr>
      <w:r>
        <w:t>om Cobit-level 4 te halen voor zelf aangegeven Cobit-controls</w:t>
      </w:r>
    </w:p>
    <w:p w14:paraId="2E3A175E" w14:textId="77777777" w:rsidR="00CD5F6E" w:rsidRDefault="00CD5F6E" w:rsidP="00CD5F6E">
      <w:pPr>
        <w:pStyle w:val="ListParagraph"/>
        <w:numPr>
          <w:ilvl w:val="1"/>
          <w:numId w:val="21"/>
        </w:numPr>
        <w:spacing w:after="160"/>
        <w:ind w:left="0" w:firstLine="567"/>
      </w:pPr>
      <w:r>
        <w:t>om jaarlijks Informatiebeveiligingsplan aan te passen</w:t>
      </w:r>
    </w:p>
    <w:p w14:paraId="059F4659" w14:textId="77777777" w:rsidR="00CD5F6E" w:rsidRDefault="00CD5F6E" w:rsidP="00CD5F6E">
      <w:pPr>
        <w:pStyle w:val="ListParagraph"/>
        <w:numPr>
          <w:ilvl w:val="1"/>
          <w:numId w:val="21"/>
        </w:numPr>
        <w:spacing w:after="160"/>
        <w:ind w:left="0" w:firstLine="567"/>
      </w:pPr>
      <w:r>
        <w:t>om per kwartaal monitoring door ORM te laten plaatsvinden</w:t>
      </w:r>
    </w:p>
    <w:p w14:paraId="0B5A2D1C" w14:textId="77777777" w:rsidR="00402EF3" w:rsidRDefault="00CD5F6E" w:rsidP="00402EF3">
      <w:pPr>
        <w:ind w:firstLine="510"/>
      </w:pPr>
      <w:r w:rsidRPr="00D01D00">
        <w:rPr>
          <w:u w:val="single"/>
        </w:rPr>
        <w:t>Issue:</w:t>
      </w:r>
      <w:r>
        <w:t xml:space="preserve"> </w:t>
      </w:r>
    </w:p>
    <w:p w14:paraId="1DDE25AA" w14:textId="0179FC61" w:rsidR="00402EF3" w:rsidRDefault="00402EF3" w:rsidP="00402EF3">
      <w:pPr>
        <w:ind w:left="510" w:firstLine="510"/>
      </w:pPr>
      <w:r>
        <w:t>E</w:t>
      </w:r>
      <w:r w:rsidR="00CD5F6E">
        <w:t>r is geen / te weinig Informatiebeveiligingsexpertise bij de Business</w:t>
      </w:r>
      <w:r>
        <w:t>.</w:t>
      </w:r>
    </w:p>
    <w:p w14:paraId="0A05F517" w14:textId="77777777" w:rsidR="00402EF3" w:rsidRDefault="00402EF3" w:rsidP="00402EF3">
      <w:pPr>
        <w:ind w:left="510" w:firstLine="510"/>
      </w:pPr>
      <w:r>
        <w:t xml:space="preserve">Dit is o.a. aangetoond door de toegevoegde waarde die de </w:t>
      </w:r>
    </w:p>
    <w:p w14:paraId="10D88436" w14:textId="77777777" w:rsidR="00402EF3" w:rsidRDefault="00402EF3" w:rsidP="00402EF3">
      <w:pPr>
        <w:ind w:left="510" w:firstLine="510"/>
      </w:pPr>
      <w:r>
        <w:t>9 tijdelijk ingehuurde beveiligingsexperts hebben gehad bij het bereiken</w:t>
      </w:r>
    </w:p>
    <w:p w14:paraId="1074A5B8" w14:textId="77777777" w:rsidR="00402EF3" w:rsidRDefault="00402EF3" w:rsidP="00402EF3">
      <w:pPr>
        <w:ind w:left="510" w:firstLine="510"/>
      </w:pPr>
      <w:r>
        <w:t>van Cobit-level 3.</w:t>
      </w:r>
    </w:p>
    <w:p w14:paraId="08F8914D" w14:textId="77777777" w:rsidR="00CD5F6E" w:rsidRPr="00D01D00" w:rsidRDefault="00CD5F6E" w:rsidP="00CD5F6E">
      <w:pPr>
        <w:spacing w:line="240" w:lineRule="auto"/>
        <w:ind w:firstLine="510"/>
        <w:contextualSpacing/>
        <w:rPr>
          <w:u w:val="single"/>
        </w:rPr>
      </w:pPr>
      <w:r w:rsidRPr="00D01D00">
        <w:rPr>
          <w:u w:val="single"/>
        </w:rPr>
        <w:t>Maatregelen:</w:t>
      </w:r>
    </w:p>
    <w:p w14:paraId="42EAEDF8" w14:textId="77777777" w:rsidR="00CD5F6E" w:rsidRDefault="00CD5F6E" w:rsidP="00CD5F6E">
      <w:pPr>
        <w:pStyle w:val="ListParagraph"/>
        <w:numPr>
          <w:ilvl w:val="1"/>
          <w:numId w:val="21"/>
        </w:numPr>
        <w:spacing w:after="160"/>
        <w:ind w:left="0" w:firstLine="567"/>
      </w:pPr>
      <w:r>
        <w:t>Beveiligingsexpertise per domein of Cluster verdelen van divisies</w:t>
      </w:r>
    </w:p>
    <w:p w14:paraId="49B8295F" w14:textId="77777777" w:rsidR="00CD5F6E" w:rsidRDefault="00CD5F6E" w:rsidP="00CD5F6E">
      <w:pPr>
        <w:pStyle w:val="ListParagraph"/>
        <w:numPr>
          <w:ilvl w:val="2"/>
          <w:numId w:val="21"/>
        </w:numPr>
        <w:spacing w:after="160"/>
        <w:ind w:left="426" w:firstLine="567"/>
      </w:pPr>
      <w:r>
        <w:t>Toezicht</w:t>
      </w:r>
    </w:p>
    <w:p w14:paraId="3917F907" w14:textId="77777777" w:rsidR="00CD5F6E" w:rsidRDefault="00CD5F6E" w:rsidP="00CD5F6E">
      <w:pPr>
        <w:pStyle w:val="ListParagraph"/>
        <w:numPr>
          <w:ilvl w:val="2"/>
          <w:numId w:val="21"/>
        </w:numPr>
        <w:spacing w:after="160"/>
        <w:ind w:left="426" w:firstLine="567"/>
      </w:pPr>
      <w:r>
        <w:t>ICT</w:t>
      </w:r>
    </w:p>
    <w:p w14:paraId="67B96160" w14:textId="77777777" w:rsidR="00CD5F6E" w:rsidRDefault="00CD5F6E" w:rsidP="00CD5F6E">
      <w:pPr>
        <w:pStyle w:val="ListParagraph"/>
        <w:numPr>
          <w:ilvl w:val="2"/>
          <w:numId w:val="21"/>
        </w:numPr>
        <w:spacing w:after="160"/>
        <w:ind w:left="426" w:firstLine="567"/>
      </w:pPr>
      <w:r>
        <w:t>Statistiek</w:t>
      </w:r>
    </w:p>
    <w:p w14:paraId="4DD985ED" w14:textId="77777777" w:rsidR="00CD5F6E" w:rsidRDefault="00CD5F6E" w:rsidP="00CD5F6E">
      <w:pPr>
        <w:pStyle w:val="ListParagraph"/>
        <w:numPr>
          <w:ilvl w:val="2"/>
          <w:numId w:val="21"/>
        </w:numPr>
        <w:spacing w:after="160"/>
        <w:ind w:left="426" w:firstLine="567"/>
      </w:pPr>
      <w:r>
        <w:t>Monetair</w:t>
      </w:r>
    </w:p>
    <w:p w14:paraId="2CF3BE13" w14:textId="77777777" w:rsidR="00CD5F6E" w:rsidRDefault="00CD5F6E" w:rsidP="00CD5F6E">
      <w:pPr>
        <w:pStyle w:val="ListParagraph"/>
        <w:numPr>
          <w:ilvl w:val="2"/>
          <w:numId w:val="21"/>
        </w:numPr>
        <w:spacing w:after="160"/>
        <w:ind w:left="426" w:firstLine="567"/>
      </w:pPr>
      <w:r>
        <w:t>Stafafdelingen / overig Intern Bedrijf</w:t>
      </w:r>
    </w:p>
    <w:p w14:paraId="1DCFA4BD" w14:textId="77777777" w:rsidR="00CD5F6E" w:rsidRDefault="00CD5F6E" w:rsidP="00CD5F6E">
      <w:pPr>
        <w:pStyle w:val="ListParagraph"/>
        <w:numPr>
          <w:ilvl w:val="1"/>
          <w:numId w:val="21"/>
        </w:numPr>
        <w:spacing w:after="160"/>
        <w:ind w:left="0" w:firstLine="567"/>
      </w:pPr>
      <w:r>
        <w:t>Structureel budget en / of fte’s in Jaarplannen opnemen van de divisies</w:t>
      </w:r>
    </w:p>
    <w:p w14:paraId="597260F4" w14:textId="78D52A92" w:rsidR="00402EF3" w:rsidRDefault="00402EF3" w:rsidP="00402EF3">
      <w:pPr>
        <w:pStyle w:val="ListParagraph"/>
        <w:numPr>
          <w:ilvl w:val="1"/>
          <w:numId w:val="21"/>
        </w:numPr>
        <w:spacing w:after="160"/>
        <w:ind w:left="0" w:firstLine="567"/>
      </w:pPr>
      <w:r>
        <w:t>Knelpunten in beeld brengen in het kader van het aanstellen van een</w:t>
      </w:r>
      <w:r>
        <w:tab/>
      </w:r>
      <w:r>
        <w:tab/>
      </w:r>
      <w:r>
        <w:tab/>
      </w:r>
      <w:r>
        <w:tab/>
      </w:r>
      <w:r>
        <w:tab/>
      </w:r>
      <w:r>
        <w:tab/>
        <w:t>ORM-functionaris (al onderhanden bij ORM)</w:t>
      </w:r>
    </w:p>
    <w:p w14:paraId="41EFA53A" w14:textId="77777777" w:rsidR="00CD5F6E" w:rsidRDefault="00CD5F6E" w:rsidP="00CD5F6E">
      <w:pPr>
        <w:pStyle w:val="ListParagraph"/>
        <w:numPr>
          <w:ilvl w:val="1"/>
          <w:numId w:val="21"/>
        </w:numPr>
        <w:spacing w:after="160"/>
        <w:ind w:left="0" w:firstLine="567"/>
      </w:pPr>
      <w:r>
        <w:t>Verantwoordelijke functionaris aanwijzen</w:t>
      </w:r>
    </w:p>
    <w:p w14:paraId="21A26F40" w14:textId="77777777" w:rsidR="00CD5F6E" w:rsidRDefault="00CD5F6E" w:rsidP="00CD5F6E">
      <w:pPr>
        <w:pStyle w:val="ListParagraph"/>
        <w:numPr>
          <w:ilvl w:val="2"/>
          <w:numId w:val="21"/>
        </w:numPr>
        <w:spacing w:after="160"/>
        <w:ind w:left="426" w:firstLine="567"/>
      </w:pPr>
      <w:r>
        <w:t xml:space="preserve">Eventueel combineren met AVG-taken </w:t>
      </w:r>
    </w:p>
    <w:p w14:paraId="6F92A12B" w14:textId="77777777" w:rsidR="00CD5F6E" w:rsidRDefault="00CD5F6E" w:rsidP="00CD5F6E">
      <w:pPr>
        <w:spacing w:line="240" w:lineRule="auto"/>
      </w:pPr>
      <w:r>
        <w:br w:type="page"/>
      </w:r>
    </w:p>
    <w:p w14:paraId="42F9F0DB" w14:textId="4B9C7790" w:rsidR="001F7F50" w:rsidRDefault="001F7F50" w:rsidP="001F7F50">
      <w:pPr>
        <w:pStyle w:val="ListParagraph"/>
        <w:numPr>
          <w:ilvl w:val="0"/>
          <w:numId w:val="21"/>
        </w:numPr>
        <w:spacing w:after="160"/>
        <w:ind w:left="0" w:firstLine="0"/>
      </w:pPr>
      <w:r>
        <w:lastRenderedPageBreak/>
        <w:t>1</w:t>
      </w:r>
      <w:r w:rsidRPr="001F7F50">
        <w:rPr>
          <w:vertAlign w:val="superscript"/>
        </w:rPr>
        <w:t>e</w:t>
      </w:r>
      <w:r>
        <w:t xml:space="preserve"> </w:t>
      </w:r>
      <w:proofErr w:type="spellStart"/>
      <w:r>
        <w:t>lijns</w:t>
      </w:r>
      <w:proofErr w:type="spellEnd"/>
      <w:r>
        <w:t xml:space="preserve"> ondersteuning van de Business m.b.t. informatiebeveiliging </w:t>
      </w:r>
      <w:r>
        <w:tab/>
      </w:r>
      <w:r>
        <w:tab/>
      </w:r>
      <w:r>
        <w:tab/>
      </w:r>
      <w:r>
        <w:rPr>
          <w:b/>
          <w:u w:val="single"/>
        </w:rPr>
        <w:t>ICT</w:t>
      </w:r>
    </w:p>
    <w:p w14:paraId="0999E5F7" w14:textId="04072165" w:rsidR="001F7F50" w:rsidRDefault="001F7F50" w:rsidP="001F7F50">
      <w:pPr>
        <w:pStyle w:val="ListParagraph"/>
        <w:numPr>
          <w:ilvl w:val="1"/>
          <w:numId w:val="21"/>
        </w:numPr>
        <w:spacing w:after="160"/>
        <w:ind w:left="0" w:firstLine="567"/>
      </w:pPr>
      <w:r>
        <w:t xml:space="preserve">Dit is belegd bij de sectie </w:t>
      </w:r>
      <w:proofErr w:type="spellStart"/>
      <w:r>
        <w:t>Informatiebeveilgingsadvies</w:t>
      </w:r>
      <w:proofErr w:type="spellEnd"/>
    </w:p>
    <w:p w14:paraId="20C60BFE" w14:textId="77777777" w:rsidR="001F7F50" w:rsidRDefault="001F7F50" w:rsidP="001F7F50">
      <w:pPr>
        <w:pStyle w:val="ListParagraph"/>
        <w:spacing w:after="160"/>
      </w:pPr>
    </w:p>
    <w:p w14:paraId="673DF44B" w14:textId="506BAED5" w:rsidR="00CD5F6E" w:rsidRDefault="00CD5F6E" w:rsidP="001F7F50">
      <w:pPr>
        <w:pStyle w:val="ListParagraph"/>
        <w:numPr>
          <w:ilvl w:val="0"/>
          <w:numId w:val="21"/>
        </w:numPr>
        <w:spacing w:after="160"/>
        <w:ind w:left="0" w:firstLine="0"/>
      </w:pPr>
      <w:r w:rsidRPr="003D25E8">
        <w:t xml:space="preserve">Borging inspanning </w:t>
      </w:r>
      <w:r>
        <w:t>2</w:t>
      </w:r>
      <w:r w:rsidRPr="00793304">
        <w:rPr>
          <w:vertAlign w:val="superscript"/>
        </w:rPr>
        <w:t>e</w:t>
      </w:r>
      <w:r>
        <w:t xml:space="preserve"> lijn</w:t>
      </w:r>
      <w:r>
        <w:tab/>
      </w:r>
      <w:r>
        <w:tab/>
      </w:r>
      <w:r>
        <w:tab/>
      </w:r>
      <w:r>
        <w:tab/>
      </w:r>
      <w:r>
        <w:tab/>
      </w:r>
      <w:r>
        <w:tab/>
      </w:r>
      <w:r>
        <w:tab/>
      </w:r>
      <w:r>
        <w:tab/>
      </w:r>
      <w:r>
        <w:tab/>
      </w:r>
      <w:r w:rsidR="005F3D68">
        <w:tab/>
      </w:r>
      <w:r w:rsidRPr="005F3D68">
        <w:rPr>
          <w:b/>
          <w:u w:val="single"/>
        </w:rPr>
        <w:t>ORM</w:t>
      </w:r>
    </w:p>
    <w:p w14:paraId="4ED1BCE2" w14:textId="77777777" w:rsidR="00CD5F6E" w:rsidRDefault="00CD5F6E" w:rsidP="00CD5F6E">
      <w:pPr>
        <w:pStyle w:val="ListParagraph"/>
        <w:numPr>
          <w:ilvl w:val="1"/>
          <w:numId w:val="21"/>
        </w:numPr>
        <w:spacing w:after="160"/>
        <w:ind w:left="0" w:firstLine="567"/>
      </w:pPr>
      <w:r>
        <w:t>Periodiek (per kwartaal) toetsen Cobit-controls</w:t>
      </w:r>
    </w:p>
    <w:p w14:paraId="5F48098F" w14:textId="77777777" w:rsidR="00CD5F6E" w:rsidRDefault="00CD5F6E" w:rsidP="00CD5F6E">
      <w:pPr>
        <w:pStyle w:val="ListParagraph"/>
        <w:numPr>
          <w:ilvl w:val="1"/>
          <w:numId w:val="21"/>
        </w:numPr>
        <w:spacing w:after="160"/>
        <w:ind w:left="0" w:firstLine="567"/>
      </w:pPr>
      <w:proofErr w:type="spellStart"/>
      <w:r>
        <w:t>BWise</w:t>
      </w:r>
      <w:proofErr w:type="spellEnd"/>
      <w:r>
        <w:t>–toetsing</w:t>
      </w:r>
    </w:p>
    <w:p w14:paraId="69A39C85" w14:textId="5E4AFCAA" w:rsidR="00CD5F6E" w:rsidRDefault="001F7F50" w:rsidP="00CD5F6E">
      <w:pPr>
        <w:pStyle w:val="ListParagraph"/>
        <w:numPr>
          <w:ilvl w:val="1"/>
          <w:numId w:val="21"/>
        </w:numPr>
        <w:spacing w:after="160"/>
        <w:ind w:left="0" w:firstLine="567"/>
      </w:pPr>
      <w:r>
        <w:t>2</w:t>
      </w:r>
      <w:r w:rsidRPr="001F7F50">
        <w:rPr>
          <w:vertAlign w:val="superscript"/>
        </w:rPr>
        <w:t>e</w:t>
      </w:r>
      <w:r>
        <w:t xml:space="preserve"> </w:t>
      </w:r>
      <w:proofErr w:type="spellStart"/>
      <w:r>
        <w:t>lijns</w:t>
      </w:r>
      <w:proofErr w:type="spellEnd"/>
      <w:r>
        <w:t xml:space="preserve"> o</w:t>
      </w:r>
      <w:r w:rsidR="00CD5F6E">
        <w:t xml:space="preserve">ndersteuning </w:t>
      </w:r>
      <w:r>
        <w:t xml:space="preserve">van de </w:t>
      </w:r>
      <w:r w:rsidR="00CD5F6E">
        <w:t xml:space="preserve">Business m.b.t. informatiebeveiliging </w:t>
      </w:r>
    </w:p>
    <w:p w14:paraId="44B897E5" w14:textId="24CF2737" w:rsidR="00CD5F6E" w:rsidRDefault="00CD5F6E" w:rsidP="00CD5F6E">
      <w:pPr>
        <w:spacing w:line="240" w:lineRule="auto"/>
        <w:ind w:firstLine="567"/>
      </w:pPr>
      <w:r>
        <w:rPr>
          <w:u w:val="single"/>
        </w:rPr>
        <w:t>Risico</w:t>
      </w:r>
      <w:r w:rsidRPr="003554F8">
        <w:rPr>
          <w:u w:val="single"/>
        </w:rPr>
        <w:t>:</w:t>
      </w:r>
      <w:r>
        <w:t xml:space="preserve"> </w:t>
      </w:r>
      <w:r>
        <w:tab/>
        <w:t xml:space="preserve">De bij ORM beschikbare capaciteit voor ondersteuning is </w:t>
      </w:r>
      <w:r w:rsidR="00402EF3">
        <w:t xml:space="preserve">mogelijk </w:t>
      </w:r>
      <w:r>
        <w:t>onvoldoende</w:t>
      </w:r>
    </w:p>
    <w:p w14:paraId="78A81683" w14:textId="77777777" w:rsidR="00CD5F6E" w:rsidRDefault="00CD5F6E" w:rsidP="00CD5F6E">
      <w:pPr>
        <w:spacing w:after="160"/>
        <w:ind w:left="1077" w:firstLine="453"/>
      </w:pPr>
      <w:r>
        <w:t>NB</w:t>
      </w:r>
      <w:r>
        <w:tab/>
        <w:t>Dit risico is groter in combinatie met het wegvallen van de K9</w:t>
      </w:r>
    </w:p>
    <w:p w14:paraId="47847A1E" w14:textId="4BFA0018" w:rsidR="00A119BA" w:rsidRDefault="00A119BA" w:rsidP="00A119BA">
      <w:pPr>
        <w:spacing w:line="240" w:lineRule="auto"/>
        <w:ind w:firstLine="567"/>
        <w:rPr>
          <w:u w:val="single"/>
        </w:rPr>
      </w:pPr>
      <w:r>
        <w:rPr>
          <w:u w:val="single"/>
        </w:rPr>
        <w:t>Maatregelen</w:t>
      </w:r>
      <w:r w:rsidRPr="003554F8">
        <w:rPr>
          <w:u w:val="single"/>
        </w:rPr>
        <w:t>:</w:t>
      </w:r>
    </w:p>
    <w:p w14:paraId="1A5E6475" w14:textId="66C21126" w:rsidR="00A119BA" w:rsidRDefault="00A119BA" w:rsidP="00A119BA">
      <w:pPr>
        <w:pStyle w:val="ListParagraph"/>
        <w:numPr>
          <w:ilvl w:val="1"/>
          <w:numId w:val="21"/>
        </w:numPr>
        <w:spacing w:line="240" w:lineRule="auto"/>
        <w:ind w:left="1134" w:hanging="567"/>
      </w:pPr>
      <w:r>
        <w:t>Het tweede half jaar van 2018 goed monitoren of de beschikbare capaciteit vo</w:t>
      </w:r>
      <w:r w:rsidR="005F3D68">
        <w:t>l</w:t>
      </w:r>
      <w:r>
        <w:t>doende is</w:t>
      </w:r>
    </w:p>
    <w:p w14:paraId="7075B823" w14:textId="77777777" w:rsidR="00A119BA" w:rsidRDefault="00A119BA" w:rsidP="00A119BA">
      <w:pPr>
        <w:pStyle w:val="ListParagraph"/>
        <w:numPr>
          <w:ilvl w:val="1"/>
          <w:numId w:val="21"/>
        </w:numPr>
        <w:spacing w:line="240" w:lineRule="auto"/>
        <w:ind w:left="1134" w:hanging="567"/>
      </w:pPr>
      <w:r>
        <w:t>(Tijdelijk) extra capaciteit inschakelen</w:t>
      </w:r>
    </w:p>
    <w:p w14:paraId="3F84EED6" w14:textId="0F1F55E1" w:rsidR="00A119BA" w:rsidRDefault="00A119BA" w:rsidP="00A119BA">
      <w:pPr>
        <w:pStyle w:val="ListParagraph"/>
        <w:numPr>
          <w:ilvl w:val="2"/>
          <w:numId w:val="21"/>
        </w:numPr>
        <w:spacing w:line="240" w:lineRule="auto"/>
      </w:pPr>
      <w:r>
        <w:t xml:space="preserve">Dit is al geregeld; Guus Grijpink zal 1 dag per week door ICT beschikbaar worden gesteld aan </w:t>
      </w:r>
      <w:r w:rsidR="00995BFB">
        <w:t>de adviesdiensten ij de continuering van het volwassenheidsniveau</w:t>
      </w:r>
    </w:p>
    <w:p w14:paraId="79BB433B" w14:textId="6263BCD7" w:rsidR="00A119BA" w:rsidRDefault="00A119BA" w:rsidP="00A119BA">
      <w:pPr>
        <w:pStyle w:val="ListParagraph"/>
        <w:numPr>
          <w:ilvl w:val="1"/>
          <w:numId w:val="21"/>
        </w:numPr>
        <w:spacing w:line="240" w:lineRule="auto"/>
        <w:ind w:left="1134" w:hanging="567"/>
      </w:pPr>
      <w:r>
        <w:t xml:space="preserve">Indien nodig een proces in gang zetten voor extra interne of externe capaciteit </w:t>
      </w:r>
    </w:p>
    <w:p w14:paraId="63749620" w14:textId="77777777" w:rsidR="00CD5F6E" w:rsidRDefault="00CD5F6E" w:rsidP="00CD5F6E">
      <w:pPr>
        <w:pStyle w:val="ListParagraph"/>
        <w:spacing w:after="160"/>
        <w:ind w:left="0" w:firstLine="567"/>
      </w:pPr>
    </w:p>
    <w:p w14:paraId="0AB03141" w14:textId="198DAA6B" w:rsidR="00CD5F6E" w:rsidRDefault="00995BFB" w:rsidP="00E829D8">
      <w:pPr>
        <w:pStyle w:val="ListParagraph"/>
        <w:numPr>
          <w:ilvl w:val="0"/>
          <w:numId w:val="21"/>
        </w:numPr>
        <w:spacing w:after="160"/>
        <w:ind w:left="0" w:firstLine="0"/>
      </w:pPr>
      <w:r>
        <w:t xml:space="preserve">Nadere invulling van het directiebesluit m.b.t. het afgeven van </w:t>
      </w:r>
      <w:r w:rsidR="00CD5F6E">
        <w:t xml:space="preserve">“in-control statements” </w:t>
      </w:r>
      <w:r w:rsidR="00CD5F6E">
        <w:tab/>
      </w:r>
      <w:r w:rsidR="00CD5F6E">
        <w:tab/>
      </w:r>
      <w:r w:rsidR="005F3D68">
        <w:tab/>
      </w:r>
      <w:r>
        <w:tab/>
      </w:r>
      <w:r>
        <w:tab/>
      </w:r>
      <w:r>
        <w:tab/>
      </w:r>
      <w:r>
        <w:tab/>
      </w:r>
      <w:r>
        <w:tab/>
      </w:r>
      <w:r>
        <w:tab/>
      </w:r>
      <w:r>
        <w:tab/>
      </w:r>
      <w:r>
        <w:tab/>
      </w:r>
      <w:r>
        <w:tab/>
      </w:r>
      <w:r>
        <w:tab/>
      </w:r>
      <w:r>
        <w:tab/>
      </w:r>
      <w:r>
        <w:tab/>
      </w:r>
      <w:r>
        <w:tab/>
      </w:r>
      <w:r>
        <w:tab/>
      </w:r>
      <w:r w:rsidR="00CD5F6E" w:rsidRPr="00995BFB">
        <w:rPr>
          <w:b/>
          <w:u w:val="single"/>
        </w:rPr>
        <w:t>ORM</w:t>
      </w:r>
    </w:p>
    <w:p w14:paraId="245E461C" w14:textId="77777777" w:rsidR="00CD5F6E" w:rsidRDefault="00CD5F6E" w:rsidP="00CD5F6E">
      <w:pPr>
        <w:pStyle w:val="ListParagraph"/>
        <w:spacing w:after="160"/>
        <w:ind w:left="0"/>
      </w:pPr>
    </w:p>
    <w:p w14:paraId="4FB45C30" w14:textId="6119B0FA" w:rsidR="00CD5F6E" w:rsidRDefault="00CD5F6E" w:rsidP="00CD5F6E">
      <w:pPr>
        <w:pStyle w:val="ListParagraph"/>
        <w:numPr>
          <w:ilvl w:val="0"/>
          <w:numId w:val="21"/>
        </w:numPr>
        <w:spacing w:after="160"/>
        <w:ind w:left="0" w:firstLine="0"/>
      </w:pPr>
      <w:r>
        <w:t>Verplaatsen van BiC documenten (</w:t>
      </w:r>
      <w:proofErr w:type="spellStart"/>
      <w:r>
        <w:t>Sharepoint</w:t>
      </w:r>
      <w:proofErr w:type="spellEnd"/>
      <w:r>
        <w:t>) naar bibliotheken in de lijn</w:t>
      </w:r>
      <w:r w:rsidR="005F3D68">
        <w:tab/>
      </w:r>
      <w:r>
        <w:tab/>
      </w:r>
      <w:r w:rsidRPr="005F3D68">
        <w:rPr>
          <w:b/>
          <w:u w:val="single"/>
        </w:rPr>
        <w:t>ORM</w:t>
      </w:r>
      <w:r>
        <w:t xml:space="preserve"> </w:t>
      </w:r>
    </w:p>
    <w:p w14:paraId="55418A3B" w14:textId="77777777" w:rsidR="00CD5F6E" w:rsidRDefault="00CD5F6E" w:rsidP="00CD5F6E">
      <w:pPr>
        <w:pStyle w:val="ListParagraph"/>
        <w:numPr>
          <w:ilvl w:val="1"/>
          <w:numId w:val="21"/>
        </w:numPr>
        <w:spacing w:after="160"/>
        <w:ind w:left="993" w:hanging="426"/>
      </w:pPr>
      <w:r>
        <w:t>In het kader van BiC nazorg</w:t>
      </w:r>
    </w:p>
    <w:p w14:paraId="4E60EFBF" w14:textId="77777777" w:rsidR="00CD5F6E" w:rsidRDefault="00CD5F6E" w:rsidP="00CD5F6E">
      <w:pPr>
        <w:pStyle w:val="ListParagraph"/>
        <w:spacing w:after="160"/>
        <w:ind w:left="1440"/>
      </w:pPr>
    </w:p>
    <w:p w14:paraId="77DA44F4" w14:textId="49B0F143" w:rsidR="00CD5F6E" w:rsidRDefault="00CD5F6E" w:rsidP="00CD5F6E">
      <w:pPr>
        <w:pStyle w:val="ListParagraph"/>
        <w:numPr>
          <w:ilvl w:val="0"/>
          <w:numId w:val="21"/>
        </w:numPr>
        <w:spacing w:after="160"/>
        <w:ind w:left="567" w:hanging="567"/>
      </w:pPr>
      <w:r>
        <w:t>Verbeteren van het IAM-proces en de IAM-tool IIQ</w:t>
      </w:r>
      <w:r>
        <w:tab/>
      </w:r>
      <w:r>
        <w:tab/>
      </w:r>
      <w:r>
        <w:tab/>
      </w:r>
      <w:r>
        <w:tab/>
      </w:r>
      <w:r>
        <w:tab/>
      </w:r>
      <w:r w:rsidR="005F3D68">
        <w:tab/>
      </w:r>
      <w:r w:rsidRPr="005F3D68">
        <w:rPr>
          <w:b/>
          <w:u w:val="single"/>
        </w:rPr>
        <w:t>ICT-IB</w:t>
      </w:r>
    </w:p>
    <w:p w14:paraId="0B944B4A" w14:textId="77777777" w:rsidR="00CD5F6E" w:rsidRDefault="00CD5F6E" w:rsidP="00CD5F6E">
      <w:pPr>
        <w:pStyle w:val="ListParagraph"/>
        <w:numPr>
          <w:ilvl w:val="1"/>
          <w:numId w:val="21"/>
        </w:numPr>
        <w:spacing w:after="160"/>
        <w:ind w:left="993" w:hanging="426"/>
      </w:pPr>
      <w:r>
        <w:t xml:space="preserve">Quick </w:t>
      </w:r>
      <w:proofErr w:type="spellStart"/>
      <w:r>
        <w:t>wins</w:t>
      </w:r>
      <w:proofErr w:type="spellEnd"/>
      <w:r>
        <w:t xml:space="preserve"> (juli / augustus 2018)</w:t>
      </w:r>
    </w:p>
    <w:p w14:paraId="53191918" w14:textId="77777777" w:rsidR="00CD5F6E" w:rsidRDefault="00CD5F6E" w:rsidP="00CD5F6E">
      <w:pPr>
        <w:pStyle w:val="ListParagraph"/>
        <w:numPr>
          <w:ilvl w:val="1"/>
          <w:numId w:val="21"/>
        </w:numPr>
        <w:spacing w:after="160"/>
        <w:ind w:left="993" w:hanging="426"/>
      </w:pPr>
      <w:r>
        <w:t>IAM Plateau 3 en verder</w:t>
      </w:r>
      <w:r>
        <w:tab/>
      </w:r>
    </w:p>
    <w:p w14:paraId="04E484F0" w14:textId="77777777" w:rsidR="00CD5F6E" w:rsidRDefault="00CD5F6E" w:rsidP="00CD5F6E">
      <w:pPr>
        <w:pStyle w:val="ListParagraph"/>
        <w:numPr>
          <w:ilvl w:val="1"/>
          <w:numId w:val="21"/>
        </w:numPr>
        <w:spacing w:after="160"/>
        <w:ind w:left="993" w:hanging="426"/>
      </w:pPr>
      <w:r>
        <w:t xml:space="preserve">Communicatie / verwachtingsmanagement naar de Business over status en voortgang van IAM </w:t>
      </w:r>
    </w:p>
    <w:p w14:paraId="4DCCAF26" w14:textId="77777777" w:rsidR="00CD5F6E" w:rsidRDefault="00CD5F6E" w:rsidP="00CD5F6E">
      <w:pPr>
        <w:pStyle w:val="ListParagraph"/>
        <w:numPr>
          <w:ilvl w:val="1"/>
          <w:numId w:val="21"/>
        </w:numPr>
        <w:spacing w:after="160"/>
        <w:ind w:left="993" w:hanging="426"/>
      </w:pPr>
      <w:r>
        <w:t>Zorgen voor structureel onderhouds- en beheerbudget voor 2019 en verder</w:t>
      </w:r>
    </w:p>
    <w:p w14:paraId="406814FA" w14:textId="77777777" w:rsidR="00CD5F6E" w:rsidRDefault="00CD5F6E" w:rsidP="00CD5F6E">
      <w:pPr>
        <w:pStyle w:val="ListParagraph"/>
        <w:spacing w:after="160"/>
        <w:ind w:hanging="720"/>
      </w:pPr>
    </w:p>
    <w:p w14:paraId="73F9A24B" w14:textId="3E3C449B" w:rsidR="00CD5F6E" w:rsidRDefault="00CD5F6E" w:rsidP="00CD5F6E">
      <w:pPr>
        <w:pStyle w:val="ListParagraph"/>
        <w:numPr>
          <w:ilvl w:val="0"/>
          <w:numId w:val="21"/>
        </w:numPr>
        <w:spacing w:after="160"/>
        <w:ind w:left="0" w:firstLine="0"/>
      </w:pPr>
      <w:r>
        <w:t>Verbeteren IDU-processen</w:t>
      </w:r>
      <w:r>
        <w:tab/>
      </w:r>
      <w:r>
        <w:tab/>
      </w:r>
      <w:r>
        <w:tab/>
      </w:r>
      <w:r>
        <w:tab/>
      </w:r>
      <w:r>
        <w:tab/>
      </w:r>
      <w:r>
        <w:tab/>
      </w:r>
      <w:r>
        <w:tab/>
      </w:r>
      <w:r>
        <w:tab/>
      </w:r>
      <w:r>
        <w:tab/>
      </w:r>
      <w:r w:rsidR="005F3D68">
        <w:tab/>
      </w:r>
      <w:r w:rsidRPr="005F3D68">
        <w:rPr>
          <w:b/>
          <w:u w:val="single"/>
        </w:rPr>
        <w:t>HR</w:t>
      </w:r>
    </w:p>
    <w:p w14:paraId="4AD41187" w14:textId="77777777" w:rsidR="00CD5F6E" w:rsidRDefault="00CD5F6E" w:rsidP="00CD5F6E">
      <w:pPr>
        <w:pStyle w:val="ListParagraph"/>
        <w:numPr>
          <w:ilvl w:val="1"/>
          <w:numId w:val="21"/>
        </w:numPr>
        <w:spacing w:after="160"/>
        <w:ind w:left="0" w:firstLine="567"/>
      </w:pPr>
      <w:r>
        <w:t xml:space="preserve">In nauw overleg met ORM en ICT (eigenaren van IAM beleid / IAM-proces) </w:t>
      </w:r>
    </w:p>
    <w:p w14:paraId="44B152AA" w14:textId="77777777" w:rsidR="00CD5F6E" w:rsidRDefault="00CD5F6E" w:rsidP="00CD5F6E">
      <w:pPr>
        <w:pStyle w:val="ListParagraph"/>
      </w:pPr>
    </w:p>
    <w:p w14:paraId="61BD2FCD" w14:textId="2920C574" w:rsidR="00CD5F6E" w:rsidRDefault="00CD5F6E" w:rsidP="00CD5F6E">
      <w:pPr>
        <w:pStyle w:val="ListParagraph"/>
        <w:numPr>
          <w:ilvl w:val="0"/>
          <w:numId w:val="21"/>
        </w:numPr>
        <w:spacing w:after="160"/>
        <w:ind w:left="567" w:hanging="567"/>
      </w:pPr>
      <w:r>
        <w:t xml:space="preserve">Tool </w:t>
      </w:r>
      <w:proofErr w:type="spellStart"/>
      <w:r>
        <w:t>BWise</w:t>
      </w:r>
      <w:proofErr w:type="spellEnd"/>
      <w:r>
        <w:tab/>
      </w:r>
      <w:r>
        <w:tab/>
      </w:r>
      <w:r>
        <w:tab/>
      </w:r>
      <w:r>
        <w:tab/>
      </w:r>
      <w:r>
        <w:tab/>
      </w:r>
      <w:r>
        <w:tab/>
      </w:r>
      <w:r>
        <w:tab/>
      </w:r>
      <w:r>
        <w:tab/>
      </w:r>
      <w:r>
        <w:tab/>
      </w:r>
      <w:r>
        <w:tab/>
      </w:r>
      <w:r>
        <w:tab/>
      </w:r>
      <w:r w:rsidR="005F3D68">
        <w:tab/>
      </w:r>
      <w:r>
        <w:tab/>
      </w:r>
      <w:r w:rsidRPr="005F3D68">
        <w:rPr>
          <w:b/>
          <w:u w:val="single"/>
        </w:rPr>
        <w:t>ORM</w:t>
      </w:r>
    </w:p>
    <w:p w14:paraId="31DFC8D4" w14:textId="77777777" w:rsidR="00CD5F6E" w:rsidRDefault="00CD5F6E" w:rsidP="00CD5F6E">
      <w:pPr>
        <w:pStyle w:val="ListParagraph"/>
        <w:numPr>
          <w:ilvl w:val="1"/>
          <w:numId w:val="21"/>
        </w:numPr>
        <w:spacing w:after="160"/>
        <w:ind w:left="993" w:hanging="426"/>
      </w:pPr>
      <w:r>
        <w:t>Uitbouwen functionaliteit</w:t>
      </w:r>
    </w:p>
    <w:p w14:paraId="7128426E" w14:textId="4D487A00" w:rsidR="00CD5F6E" w:rsidRDefault="00CD5F6E" w:rsidP="00CD5F6E">
      <w:pPr>
        <w:pStyle w:val="ListParagraph"/>
        <w:numPr>
          <w:ilvl w:val="1"/>
          <w:numId w:val="21"/>
        </w:numPr>
        <w:ind w:left="993" w:hanging="426"/>
      </w:pPr>
      <w:r>
        <w:t>Evaluatie manier van vraagstelling</w:t>
      </w:r>
    </w:p>
    <w:p w14:paraId="308978DD" w14:textId="77777777" w:rsidR="00CD5F6E" w:rsidRDefault="00CD5F6E" w:rsidP="00CD5F6E">
      <w:pPr>
        <w:ind w:left="993" w:firstLine="27"/>
      </w:pPr>
      <w:r>
        <w:t>NB</w:t>
      </w:r>
      <w:r>
        <w:tab/>
        <w:t>Is duidelijk genoeg wat er bedoeld wordt?</w:t>
      </w:r>
    </w:p>
    <w:p w14:paraId="24EE765A" w14:textId="77777777" w:rsidR="00CD5F6E" w:rsidRDefault="00CD5F6E" w:rsidP="00CD5F6E">
      <w:pPr>
        <w:pStyle w:val="ListParagraph"/>
        <w:numPr>
          <w:ilvl w:val="2"/>
          <w:numId w:val="21"/>
        </w:numPr>
        <w:spacing w:after="160"/>
        <w:ind w:left="993" w:firstLine="0"/>
      </w:pPr>
      <w:r>
        <w:t>+ doorvoeren aanpassingen</w:t>
      </w:r>
    </w:p>
    <w:p w14:paraId="182E7F18" w14:textId="77777777" w:rsidR="003644E2" w:rsidRDefault="003644E2" w:rsidP="003644E2">
      <w:pPr>
        <w:spacing w:line="240" w:lineRule="auto"/>
        <w:ind w:firstLine="567"/>
        <w:rPr>
          <w:u w:val="single"/>
        </w:rPr>
      </w:pPr>
      <w:r>
        <w:rPr>
          <w:u w:val="single"/>
        </w:rPr>
        <w:t>Maatregelen</w:t>
      </w:r>
      <w:r w:rsidRPr="003554F8">
        <w:rPr>
          <w:u w:val="single"/>
        </w:rPr>
        <w:t>:</w:t>
      </w:r>
    </w:p>
    <w:p w14:paraId="15F2699C" w14:textId="2E6E0A03" w:rsidR="003644E2" w:rsidRDefault="003644E2" w:rsidP="00CD5F6E">
      <w:pPr>
        <w:pStyle w:val="ListParagraph"/>
        <w:numPr>
          <w:ilvl w:val="1"/>
          <w:numId w:val="21"/>
        </w:numPr>
        <w:spacing w:after="160"/>
        <w:ind w:left="993" w:hanging="426"/>
      </w:pPr>
      <w:r>
        <w:t>Extra budget voor bovengenoemde aanpassingen</w:t>
      </w:r>
    </w:p>
    <w:p w14:paraId="34EE636B" w14:textId="3581714A" w:rsidR="003644E2" w:rsidRDefault="003644E2" w:rsidP="003644E2">
      <w:pPr>
        <w:pStyle w:val="ListParagraph"/>
        <w:numPr>
          <w:ilvl w:val="1"/>
          <w:numId w:val="28"/>
        </w:numPr>
        <w:spacing w:after="160"/>
      </w:pPr>
      <w:r>
        <w:t xml:space="preserve">Hier is al (gedeeltelijk) in voorzien (change 4) </w:t>
      </w:r>
    </w:p>
    <w:p w14:paraId="6B3F19C8" w14:textId="3868C960" w:rsidR="00CD5F6E" w:rsidRDefault="00CD5F6E" w:rsidP="00CD5F6E">
      <w:pPr>
        <w:pStyle w:val="ListParagraph"/>
        <w:numPr>
          <w:ilvl w:val="1"/>
          <w:numId w:val="21"/>
        </w:numPr>
        <w:spacing w:after="160"/>
        <w:ind w:left="993" w:hanging="426"/>
      </w:pPr>
      <w:r>
        <w:t>Zorgen voor structureel onderhouds- en beheerbudget voor 2019 en verder</w:t>
      </w:r>
    </w:p>
    <w:p w14:paraId="6ECD0B9C" w14:textId="77777777" w:rsidR="00CD5F6E" w:rsidRDefault="00CD5F6E" w:rsidP="00CD5F6E">
      <w:pPr>
        <w:pStyle w:val="ListParagraph"/>
        <w:spacing w:after="160"/>
        <w:ind w:left="567"/>
      </w:pPr>
    </w:p>
    <w:p w14:paraId="4B43468C" w14:textId="6943B021" w:rsidR="00CD5F6E" w:rsidRDefault="00CD5F6E" w:rsidP="00CD5F6E">
      <w:pPr>
        <w:pStyle w:val="ListParagraph"/>
        <w:numPr>
          <w:ilvl w:val="0"/>
          <w:numId w:val="21"/>
        </w:numPr>
        <w:spacing w:after="160"/>
        <w:ind w:left="567" w:hanging="567"/>
      </w:pPr>
      <w:r>
        <w:t>Audit</w:t>
      </w:r>
      <w:r>
        <w:tab/>
        <w:t xml:space="preserve"> op het programma BiC</w:t>
      </w:r>
      <w:r>
        <w:tab/>
      </w:r>
      <w:r>
        <w:tab/>
      </w:r>
      <w:r>
        <w:tab/>
      </w:r>
      <w:r>
        <w:tab/>
      </w:r>
      <w:r>
        <w:tab/>
      </w:r>
      <w:r>
        <w:tab/>
      </w:r>
      <w:r>
        <w:tab/>
      </w:r>
      <w:r>
        <w:tab/>
      </w:r>
      <w:r w:rsidR="005F3D68">
        <w:tab/>
      </w:r>
      <w:r>
        <w:tab/>
      </w:r>
      <w:r w:rsidRPr="005F3D68">
        <w:rPr>
          <w:b/>
          <w:u w:val="single"/>
        </w:rPr>
        <w:t>IAD</w:t>
      </w:r>
    </w:p>
    <w:p w14:paraId="6EF651D5" w14:textId="77777777" w:rsidR="00CD5F6E" w:rsidRDefault="00CD5F6E" w:rsidP="00CD5F6E">
      <w:pPr>
        <w:pStyle w:val="ListParagraph"/>
        <w:numPr>
          <w:ilvl w:val="1"/>
          <w:numId w:val="21"/>
        </w:numPr>
        <w:spacing w:after="160"/>
        <w:ind w:left="993" w:hanging="426"/>
      </w:pPr>
      <w:r>
        <w:t>De IAD heeft al een audit op BiC gepland in Q3 van 2018</w:t>
      </w:r>
    </w:p>
    <w:p w14:paraId="7AAE4492" w14:textId="77777777" w:rsidR="00CD5F6E" w:rsidRDefault="00CD5F6E" w:rsidP="00CD5F6E">
      <w:pPr>
        <w:pStyle w:val="ListParagraph"/>
        <w:spacing w:after="160"/>
      </w:pPr>
    </w:p>
    <w:p w14:paraId="5CD8AA21" w14:textId="58DC75E7" w:rsidR="00CD5F6E" w:rsidRDefault="00CD5F6E" w:rsidP="004125CF">
      <w:pPr>
        <w:spacing w:after="160"/>
      </w:pPr>
      <w:r>
        <w:t xml:space="preserve">Verder worden vanuit de stakeholders van BiC nog enkele aspecten genoemd als randvoorwaarde voor het goed onderhouden van het informatiebeveiligingsniveau bij DNB. Het gaat hier om het succesvol afronden van het project “Opschonen netwerkschijven” (onder aansturing van ID) en om het verbeteren en gebruikersvriendelijker maken van </w:t>
      </w:r>
      <w:r w:rsidR="00995BFB">
        <w:t xml:space="preserve">Connect / </w:t>
      </w:r>
      <w:proofErr w:type="spellStart"/>
      <w:r>
        <w:t>Sharepoint</w:t>
      </w:r>
      <w:proofErr w:type="spellEnd"/>
      <w:r>
        <w:t>.</w:t>
      </w:r>
      <w:r w:rsidR="004125CF">
        <w:t xml:space="preserve"> Beide maatregelen moeten leiden tot het consequenter gebruik van een veiliger manier van opslaan van documenten.</w:t>
      </w:r>
    </w:p>
    <w:p w14:paraId="791DE62C" w14:textId="63837716" w:rsidR="00B75582" w:rsidRDefault="00B75582" w:rsidP="00B75582">
      <w:pPr>
        <w:pStyle w:val="Heading1"/>
        <w:rPr>
          <w:rFonts w:eastAsia="Times New Roman"/>
        </w:rPr>
      </w:pPr>
      <w:bookmarkStart w:id="33" w:name="_Toc518634955"/>
      <w:bookmarkEnd w:id="32"/>
      <w:r>
        <w:rPr>
          <w:rFonts w:eastAsia="Times New Roman"/>
        </w:rPr>
        <w:lastRenderedPageBreak/>
        <w:t>Openstaande risico’s en issues</w:t>
      </w:r>
      <w:bookmarkEnd w:id="33"/>
      <w:r>
        <w:rPr>
          <w:rFonts w:eastAsia="Times New Roman"/>
        </w:rPr>
        <w:t xml:space="preserve"> </w:t>
      </w:r>
    </w:p>
    <w:p w14:paraId="0B14266A" w14:textId="77777777" w:rsidR="00B75582" w:rsidRDefault="00B75582" w:rsidP="00B75582"/>
    <w:p w14:paraId="1F1270E0" w14:textId="77777777" w:rsidR="00B75582" w:rsidRDefault="00B75582" w:rsidP="00B75582">
      <w:pPr>
        <w:rPr>
          <w:szCs w:val="17"/>
        </w:rPr>
      </w:pPr>
    </w:p>
    <w:p w14:paraId="4F98E452" w14:textId="0847E5DB" w:rsidR="00B26D36" w:rsidRDefault="00B26D36" w:rsidP="00B26D36">
      <w:pPr>
        <w:pStyle w:val="Heading2"/>
        <w:numPr>
          <w:ilvl w:val="1"/>
          <w:numId w:val="24"/>
        </w:numPr>
        <w:ind w:left="680" w:hanging="680"/>
        <w:rPr>
          <w:rFonts w:eastAsia="Times New Roman"/>
        </w:rPr>
      </w:pPr>
      <w:bookmarkStart w:id="34" w:name="_Toc518634956"/>
      <w:r>
        <w:rPr>
          <w:rFonts w:eastAsia="Times New Roman"/>
        </w:rPr>
        <w:t>In het Programmaplan BiC 2.0 onderkende risico</w:t>
      </w:r>
      <w:r w:rsidR="00873579">
        <w:rPr>
          <w:rFonts w:eastAsia="Times New Roman"/>
        </w:rPr>
        <w:t>’s</w:t>
      </w:r>
      <w:bookmarkEnd w:id="34"/>
    </w:p>
    <w:p w14:paraId="377C092A" w14:textId="77777777" w:rsidR="00B26D36" w:rsidRDefault="00B26D36" w:rsidP="00B26D36">
      <w:pPr>
        <w:rPr>
          <w:b/>
          <w:u w:val="single"/>
        </w:rPr>
      </w:pPr>
    </w:p>
    <w:p w14:paraId="59E93913" w14:textId="43D6C84B" w:rsidR="00C37E10" w:rsidRDefault="00C37E10" w:rsidP="00C37E10">
      <w:pPr>
        <w:rPr>
          <w:rFonts w:asciiTheme="minorHAnsi" w:eastAsiaTheme="minorEastAsia" w:hAnsiTheme="minorHAnsi"/>
          <w:sz w:val="20"/>
          <w:szCs w:val="20"/>
          <w:lang w:eastAsia="nl-NL"/>
        </w:rPr>
      </w:pPr>
      <w:r>
        <w:t>In het Programmaplan BiC 2.0 zijn de volgende hoofdrisico</w:t>
      </w:r>
      <w:r w:rsidR="003C1CF0">
        <w:t xml:space="preserve">’s benoemd </w:t>
      </w:r>
      <w:r>
        <w:t>voor de rest van het programma BiC</w:t>
      </w:r>
      <w:r w:rsidR="003C1CF0">
        <w:t>:</w:t>
      </w:r>
    </w:p>
    <w:p w14:paraId="633F85A3" w14:textId="77777777" w:rsidR="00C37E10" w:rsidRDefault="00C37E10" w:rsidP="00C37E10"/>
    <w:p w14:paraId="16F6A219" w14:textId="7A7C2849" w:rsidR="00C37E10" w:rsidRDefault="00C37E10" w:rsidP="00C37E10">
      <w:pPr>
        <w:tabs>
          <w:tab w:val="left" w:pos="0"/>
        </w:tabs>
        <w:rPr>
          <w:b/>
        </w:rPr>
      </w:pPr>
      <w:r>
        <w:rPr>
          <w:b/>
        </w:rPr>
        <w:t>1</w:t>
      </w:r>
      <w:r>
        <w:rPr>
          <w:b/>
        </w:rPr>
        <w:tab/>
        <w:t xml:space="preserve">Verwachtingen van de </w:t>
      </w:r>
      <w:r>
        <w:rPr>
          <w:b/>
          <w:u w:val="single"/>
        </w:rPr>
        <w:t xml:space="preserve">stakeholders </w:t>
      </w:r>
      <w:r>
        <w:rPr>
          <w:b/>
        </w:rPr>
        <w:t xml:space="preserve">m.b.t. BiC: </w:t>
      </w:r>
    </w:p>
    <w:p w14:paraId="0EB5516E" w14:textId="77777777" w:rsidR="00C37E10" w:rsidRDefault="00C37E10" w:rsidP="00C37E10">
      <w:pPr>
        <w:tabs>
          <w:tab w:val="left" w:pos="0"/>
        </w:tabs>
      </w:pPr>
      <w:r>
        <w:t>Verwacht wordt dat DNB medio 2018 DNB op COBIT-niveau 3 zit. Dit is echter de verantwoordelijkheid van de divisies en niet die van het programma BiC</w:t>
      </w:r>
    </w:p>
    <w:p w14:paraId="7B5F39F8" w14:textId="77777777" w:rsidR="00B26D36" w:rsidRDefault="00B26D36" w:rsidP="00C37E10">
      <w:pPr>
        <w:rPr>
          <w:u w:val="single"/>
        </w:rPr>
      </w:pPr>
    </w:p>
    <w:p w14:paraId="54A3D7CA" w14:textId="348D24CF" w:rsidR="003C1CF0" w:rsidRPr="003C1CF0" w:rsidRDefault="003C1CF0" w:rsidP="00C37E10">
      <w:pPr>
        <w:rPr>
          <w:u w:val="single"/>
        </w:rPr>
      </w:pPr>
      <w:r w:rsidRPr="003C1CF0">
        <w:rPr>
          <w:u w:val="single"/>
        </w:rPr>
        <w:t>Realisatie:</w:t>
      </w:r>
    </w:p>
    <w:p w14:paraId="0F53615F" w14:textId="19B21E77" w:rsidR="003C1CF0" w:rsidRDefault="003C1CF0" w:rsidP="00C37E10">
      <w:r>
        <w:t xml:space="preserve">De </w:t>
      </w:r>
      <w:r w:rsidR="00B26D36">
        <w:t xml:space="preserve">in het PMP 2.0 </w:t>
      </w:r>
      <w:r>
        <w:t xml:space="preserve">genoemde maatregelen zijn toegepast; de status van alle controls is maandelijks gemonitord en gerapporteerd aan de Program board. </w:t>
      </w:r>
      <w:r w:rsidR="004125CF">
        <w:t>C</w:t>
      </w:r>
      <w:r>
        <w:t xml:space="preserve">onsequent </w:t>
      </w:r>
      <w:r w:rsidR="004125CF">
        <w:t xml:space="preserve">is </w:t>
      </w:r>
      <w:r>
        <w:t xml:space="preserve">naar de stakeholders gecommuniceerd dat het bereiken van Cobit-level 3 een lijnverantwoordelijkheid is. Het risico heeft niet geleid tot een issue aangezien de deadline van 1 juli 2018 gehaald is dat DNB medio 2018 DNB op COBIT-niveau 3 zit. </w:t>
      </w:r>
    </w:p>
    <w:p w14:paraId="5995D64F" w14:textId="1FDEC0E4" w:rsidR="00C37E10" w:rsidRDefault="00C37E10" w:rsidP="00C37E10">
      <w:pPr>
        <w:rPr>
          <w:b/>
        </w:rPr>
      </w:pPr>
    </w:p>
    <w:p w14:paraId="7CD8641C" w14:textId="77777777" w:rsidR="00B26D36" w:rsidRDefault="00B26D36" w:rsidP="00C37E10">
      <w:pPr>
        <w:rPr>
          <w:b/>
        </w:rPr>
      </w:pPr>
    </w:p>
    <w:p w14:paraId="644B7C40" w14:textId="77777777" w:rsidR="00C37E10" w:rsidRDefault="00C37E10" w:rsidP="00C37E10">
      <w:pPr>
        <w:tabs>
          <w:tab w:val="left" w:pos="0"/>
        </w:tabs>
        <w:rPr>
          <w:b/>
        </w:rPr>
      </w:pPr>
      <w:r>
        <w:rPr>
          <w:b/>
        </w:rPr>
        <w:t>2</w:t>
      </w:r>
      <w:r>
        <w:rPr>
          <w:b/>
        </w:rPr>
        <w:tab/>
        <w:t xml:space="preserve">Verwachtingen van de </w:t>
      </w:r>
      <w:r>
        <w:rPr>
          <w:b/>
          <w:u w:val="single"/>
        </w:rPr>
        <w:t>divisies</w:t>
      </w:r>
      <w:r>
        <w:rPr>
          <w:b/>
        </w:rPr>
        <w:t xml:space="preserve"> m.b.t. BiC </w:t>
      </w:r>
    </w:p>
    <w:p w14:paraId="3EEA7E23" w14:textId="403EFB21" w:rsidR="00C37E10" w:rsidRDefault="00C37E10" w:rsidP="00C37E10">
      <w:pPr>
        <w:tabs>
          <w:tab w:val="left" w:pos="0"/>
        </w:tabs>
      </w:pPr>
      <w:r>
        <w:t xml:space="preserve">De divisies verwachten dat BiC (of het Intern bedrijf ) concreet duidelijk maakt wat ze moeten doen en daadwerkelijk meehelpt bij de uitvoering om COBIT-niveau 3 te bereiken. </w:t>
      </w:r>
      <w:proofErr w:type="gramStart"/>
      <w:r w:rsidR="004125CF">
        <w:t>E</w:t>
      </w:r>
      <w:r>
        <w:t>en gap tussen wat BiC oplevert en wat de divisies van BiC verwachten</w:t>
      </w:r>
      <w:r w:rsidR="004125CF">
        <w:t xml:space="preserve"> is hiermee </w:t>
      </w:r>
      <w:r w:rsidR="001F7F50">
        <w:t>een reëel risico</w:t>
      </w:r>
      <w:r>
        <w:t>.</w:t>
      </w:r>
      <w:proofErr w:type="gramEnd"/>
    </w:p>
    <w:p w14:paraId="1E9D07E4" w14:textId="77777777" w:rsidR="00C37E10" w:rsidRDefault="00C37E10" w:rsidP="00C37E10">
      <w:pPr>
        <w:tabs>
          <w:tab w:val="left" w:pos="0"/>
        </w:tabs>
      </w:pPr>
    </w:p>
    <w:p w14:paraId="7210ED4F" w14:textId="77777777" w:rsidR="00B26D36" w:rsidRPr="003C1CF0" w:rsidRDefault="00B26D36" w:rsidP="00B26D36">
      <w:pPr>
        <w:rPr>
          <w:u w:val="single"/>
        </w:rPr>
      </w:pPr>
      <w:r w:rsidRPr="003C1CF0">
        <w:rPr>
          <w:u w:val="single"/>
        </w:rPr>
        <w:t>Realisatie:</w:t>
      </w:r>
    </w:p>
    <w:p w14:paraId="0E6CD30F" w14:textId="04764CCE" w:rsidR="00B26D36" w:rsidRDefault="00B26D36" w:rsidP="00B26D36">
      <w:r>
        <w:t xml:space="preserve">De in het PMP 2.0 genoemde maatregelen zijn toegepast. </w:t>
      </w:r>
      <w:r w:rsidR="004125CF">
        <w:t>C</w:t>
      </w:r>
      <w:r>
        <w:t xml:space="preserve">onsequent </w:t>
      </w:r>
      <w:r w:rsidR="004125CF">
        <w:t xml:space="preserve">is </w:t>
      </w:r>
      <w:r>
        <w:t>naar de stakeholders gecommuniceerd dat het bereiken van Cobit-level 3 een lijnverantwoordelijkheid is. Het risico heeft niet geleid tot een issue aangezien de deadline van 1 juli 2018 gehaald is dat DNB medio 2018 DNB op COBIT-niveau 3 zit.</w:t>
      </w:r>
    </w:p>
    <w:p w14:paraId="3AD75627" w14:textId="77777777" w:rsidR="00B26D36" w:rsidRDefault="00B26D36" w:rsidP="00C37E10">
      <w:pPr>
        <w:tabs>
          <w:tab w:val="left" w:pos="0"/>
        </w:tabs>
      </w:pPr>
    </w:p>
    <w:p w14:paraId="14857658" w14:textId="1FCEDA3A" w:rsidR="00B26D36" w:rsidRDefault="00B26D36">
      <w:pPr>
        <w:spacing w:line="240" w:lineRule="auto"/>
      </w:pPr>
    </w:p>
    <w:p w14:paraId="094476A5" w14:textId="50E195B8" w:rsidR="00C37E10" w:rsidRDefault="00C37E10" w:rsidP="00C37E10">
      <w:pPr>
        <w:tabs>
          <w:tab w:val="left" w:pos="0"/>
        </w:tabs>
        <w:rPr>
          <w:b/>
        </w:rPr>
      </w:pPr>
      <w:r>
        <w:rPr>
          <w:b/>
        </w:rPr>
        <w:t>3</w:t>
      </w:r>
      <w:r>
        <w:rPr>
          <w:b/>
        </w:rPr>
        <w:tab/>
        <w:t xml:space="preserve">Onzekerheid </w:t>
      </w:r>
      <w:r w:rsidR="00B26D36">
        <w:rPr>
          <w:b/>
        </w:rPr>
        <w:t xml:space="preserve">m.b.t. de </w:t>
      </w:r>
      <w:r>
        <w:rPr>
          <w:b/>
        </w:rPr>
        <w:t xml:space="preserve">doorlooptijd om </w:t>
      </w:r>
      <w:r w:rsidR="00B26D36">
        <w:rPr>
          <w:b/>
        </w:rPr>
        <w:t>de</w:t>
      </w:r>
      <w:r>
        <w:rPr>
          <w:b/>
        </w:rPr>
        <w:t xml:space="preserve"> systemen </w:t>
      </w:r>
      <w:r w:rsidR="004125CF">
        <w:rPr>
          <w:b/>
        </w:rPr>
        <w:t>op</w:t>
      </w:r>
      <w:r>
        <w:rPr>
          <w:b/>
        </w:rPr>
        <w:t xml:space="preserve"> IIQ </w:t>
      </w:r>
      <w:r w:rsidR="004125CF">
        <w:rPr>
          <w:b/>
        </w:rPr>
        <w:t>aan te sluiten</w:t>
      </w:r>
      <w:r>
        <w:rPr>
          <w:b/>
        </w:rPr>
        <w:t xml:space="preserve"> </w:t>
      </w:r>
    </w:p>
    <w:p w14:paraId="22884FFD" w14:textId="78520009" w:rsidR="00C37E10" w:rsidRDefault="00B26D36" w:rsidP="00C37E10">
      <w:pPr>
        <w:tabs>
          <w:tab w:val="left" w:pos="0"/>
        </w:tabs>
        <w:rPr>
          <w:b/>
        </w:rPr>
      </w:pPr>
      <w:r>
        <w:t>D</w:t>
      </w:r>
      <w:r w:rsidR="00C37E10">
        <w:t xml:space="preserve">oor diverse oorzaken heeft </w:t>
      </w:r>
      <w:r>
        <w:t xml:space="preserve">het </w:t>
      </w:r>
      <w:r w:rsidR="00C37E10">
        <w:t xml:space="preserve">project </w:t>
      </w:r>
      <w:r>
        <w:t xml:space="preserve">IAM </w:t>
      </w:r>
      <w:r w:rsidR="00C37E10">
        <w:t>vertraging opgelopen. De doorlooptijd om alle kritische systemen in IIQ (het nieuwe tool) op te nemen is nog onzeker vanwege de complexiteit van het product. Na afloop van Plateau 0 (november 2017) kan hier pas meer duidelijkheid over gegeven worden. Na het afronden van het project USACO (Plateau 1) binnen de kaders van het programma BiC zijn nog niet alle kritische systemen opgenomen in IIQ; het is op dit moment nog onduidelijk op welke moment dat wel het geval kan zijn</w:t>
      </w:r>
    </w:p>
    <w:p w14:paraId="1D1A8F42" w14:textId="77777777" w:rsidR="00B26D36" w:rsidRDefault="00B26D36" w:rsidP="00C37E10">
      <w:pPr>
        <w:tabs>
          <w:tab w:val="left" w:pos="0"/>
        </w:tabs>
        <w:rPr>
          <w:u w:val="single"/>
        </w:rPr>
      </w:pPr>
    </w:p>
    <w:p w14:paraId="1EF6A50E" w14:textId="77777777" w:rsidR="00B26D36" w:rsidRPr="003C1CF0" w:rsidRDefault="00B26D36" w:rsidP="00B26D36">
      <w:pPr>
        <w:rPr>
          <w:u w:val="single"/>
        </w:rPr>
      </w:pPr>
      <w:r w:rsidRPr="003C1CF0">
        <w:rPr>
          <w:u w:val="single"/>
        </w:rPr>
        <w:t>Realisatie:</w:t>
      </w:r>
    </w:p>
    <w:p w14:paraId="1B044C5C" w14:textId="0B11A218" w:rsidR="007A615E" w:rsidRDefault="00B26D36" w:rsidP="007A615E">
      <w:pPr>
        <w:tabs>
          <w:tab w:val="left" w:pos="0"/>
        </w:tabs>
      </w:pPr>
      <w:r>
        <w:t xml:space="preserve">De in het PMP 2.0 genoemde maatregelen zijn toegepast. </w:t>
      </w:r>
      <w:r w:rsidR="004125CF">
        <w:t>Be</w:t>
      </w:r>
      <w:r>
        <w:t xml:space="preserve">gonnen </w:t>
      </w:r>
      <w:r w:rsidR="004125CF">
        <w:t xml:space="preserve">is </w:t>
      </w:r>
      <w:r>
        <w:t>met een definitieve lijst van kritische applicaties; deze is bevroren</w:t>
      </w:r>
      <w:r w:rsidR="004125CF">
        <w:t xml:space="preserve"> om scope creep te voorkomen</w:t>
      </w:r>
      <w:r>
        <w:t xml:space="preserve">. Verder bleek na </w:t>
      </w:r>
      <w:r w:rsidR="007A615E">
        <w:t xml:space="preserve">een eerste </w:t>
      </w:r>
      <w:r>
        <w:t>an</w:t>
      </w:r>
      <w:r w:rsidR="007A615E">
        <w:t>a</w:t>
      </w:r>
      <w:r>
        <w:t>lyse dat he</w:t>
      </w:r>
      <w:r w:rsidR="007A615E">
        <w:t>t</w:t>
      </w:r>
      <w:r>
        <w:t xml:space="preserve"> aansluiten </w:t>
      </w:r>
      <w:r w:rsidR="007A615E">
        <w:t xml:space="preserve">van alle kritische applicaties op IIQ niet haalbaar was voor 1 juli 2018. </w:t>
      </w:r>
      <w:r w:rsidR="00095BFC">
        <w:t>D</w:t>
      </w:r>
      <w:r w:rsidR="007A615E">
        <w:t xml:space="preserve">aarom </w:t>
      </w:r>
      <w:r w:rsidR="00095BFC">
        <w:t xml:space="preserve">is </w:t>
      </w:r>
      <w:r w:rsidR="007A615E">
        <w:t xml:space="preserve">gekozen voor een ander aanpak waarbij het autorisatiebeheer van de (49) kritische applicaties </w:t>
      </w:r>
      <w:proofErr w:type="gramStart"/>
      <w:r w:rsidR="007A615E">
        <w:t>middels</w:t>
      </w:r>
      <w:proofErr w:type="gramEnd"/>
      <w:r w:rsidR="007A615E">
        <w:t xml:space="preserve"> handmatige vastlegging is geregeld; hierdoor kon Cobit-level 3 toch tijdig worden bereikt.</w:t>
      </w:r>
      <w:bookmarkStart w:id="35" w:name="_Toc491871897"/>
      <w:bookmarkStart w:id="36" w:name="_Toc300912887"/>
      <w:bookmarkStart w:id="37" w:name="_Toc300913775"/>
      <w:bookmarkEnd w:id="35"/>
      <w:bookmarkEnd w:id="36"/>
      <w:bookmarkEnd w:id="37"/>
    </w:p>
    <w:p w14:paraId="20CEDBEC" w14:textId="77777777" w:rsidR="007A615E" w:rsidRDefault="007A615E">
      <w:pPr>
        <w:spacing w:line="240" w:lineRule="auto"/>
      </w:pPr>
      <w:r>
        <w:br w:type="page"/>
      </w:r>
    </w:p>
    <w:p w14:paraId="2264D2F5" w14:textId="519568E9" w:rsidR="007A615E" w:rsidRDefault="007A615E" w:rsidP="007A615E">
      <w:pPr>
        <w:pStyle w:val="Heading2"/>
        <w:numPr>
          <w:ilvl w:val="1"/>
          <w:numId w:val="24"/>
        </w:numPr>
        <w:ind w:left="680" w:hanging="680"/>
        <w:rPr>
          <w:rFonts w:eastAsia="Times New Roman"/>
        </w:rPr>
      </w:pPr>
      <w:bookmarkStart w:id="38" w:name="_Toc518634957"/>
      <w:r>
        <w:rPr>
          <w:rFonts w:eastAsia="Times New Roman"/>
        </w:rPr>
        <w:lastRenderedPageBreak/>
        <w:t xml:space="preserve">Risico’s en issues </w:t>
      </w:r>
      <w:r w:rsidR="00CD5F6E">
        <w:rPr>
          <w:rFonts w:eastAsia="Times New Roman"/>
        </w:rPr>
        <w:t>na</w:t>
      </w:r>
      <w:r>
        <w:rPr>
          <w:rFonts w:eastAsia="Times New Roman"/>
        </w:rPr>
        <w:t xml:space="preserve"> het afsluiten van BiC</w:t>
      </w:r>
      <w:bookmarkEnd w:id="38"/>
    </w:p>
    <w:p w14:paraId="10FDCD49" w14:textId="77777777" w:rsidR="007A615E" w:rsidRDefault="007A615E" w:rsidP="007A615E">
      <w:pPr>
        <w:rPr>
          <w:b/>
          <w:u w:val="single"/>
        </w:rPr>
      </w:pPr>
    </w:p>
    <w:p w14:paraId="2440C929" w14:textId="1E584456" w:rsidR="00CD5F6E" w:rsidRDefault="00CD5F6E" w:rsidP="007A615E">
      <w:r>
        <w:t>Op basis van de “</w:t>
      </w:r>
      <w:proofErr w:type="spellStart"/>
      <w:r>
        <w:t>lessons</w:t>
      </w:r>
      <w:proofErr w:type="spellEnd"/>
      <w:r>
        <w:t xml:space="preserve"> </w:t>
      </w:r>
      <w:proofErr w:type="spellStart"/>
      <w:r>
        <w:t>learned</w:t>
      </w:r>
      <w:proofErr w:type="spellEnd"/>
      <w:r>
        <w:t>” en de “follow-up” (zie de vorige 2 hoofdstukken</w:t>
      </w:r>
      <w:r w:rsidR="005F3D68">
        <w:t>)</w:t>
      </w:r>
      <w:r>
        <w:t xml:space="preserve"> kunnen de volgende nieuwe hoofdrisco’s en </w:t>
      </w:r>
      <w:proofErr w:type="gramStart"/>
      <w:r>
        <w:t>-issues</w:t>
      </w:r>
      <w:proofErr w:type="gramEnd"/>
      <w:r>
        <w:t xml:space="preserve"> onderkend worden</w:t>
      </w:r>
      <w:r w:rsidR="003644E2">
        <w:t>. Z</w:t>
      </w:r>
      <w:r>
        <w:t>ij worden hier kort genoemd</w:t>
      </w:r>
      <w:r w:rsidR="003644E2">
        <w:t>; z</w:t>
      </w:r>
      <w:r>
        <w:t xml:space="preserve">ie voor een iets uitgebreidere </w:t>
      </w:r>
      <w:r w:rsidR="005F3D68">
        <w:t>be</w:t>
      </w:r>
      <w:r>
        <w:t xml:space="preserve">schrijving </w:t>
      </w:r>
      <w:r w:rsidR="005F3D68">
        <w:t xml:space="preserve">met </w:t>
      </w:r>
      <w:r w:rsidR="00873579">
        <w:t>mogelijke</w:t>
      </w:r>
      <w:r w:rsidR="00881EF6">
        <w:t xml:space="preserve"> </w:t>
      </w:r>
      <w:r w:rsidR="005F3D68">
        <w:t>maatregelen de</w:t>
      </w:r>
      <w:r>
        <w:t xml:space="preserve"> betreffende hoofdstukken.</w:t>
      </w:r>
    </w:p>
    <w:p w14:paraId="00AAC727" w14:textId="77777777" w:rsidR="00CD5F6E" w:rsidRDefault="00CD5F6E" w:rsidP="007A615E"/>
    <w:p w14:paraId="70958DAD" w14:textId="77777777" w:rsidR="00CD5F6E" w:rsidRDefault="00CD5F6E" w:rsidP="00CD5F6E">
      <w:pPr>
        <w:spacing w:line="240" w:lineRule="auto"/>
      </w:pPr>
    </w:p>
    <w:p w14:paraId="34690E60" w14:textId="68470A90" w:rsidR="00CD5F6E" w:rsidRDefault="00CD5F6E" w:rsidP="00CD5F6E">
      <w:pPr>
        <w:spacing w:line="240" w:lineRule="auto"/>
        <w:rPr>
          <w:u w:val="single"/>
        </w:rPr>
      </w:pPr>
      <w:r>
        <w:tab/>
      </w:r>
      <w:r w:rsidRPr="00876580">
        <w:rPr>
          <w:u w:val="single"/>
        </w:rPr>
        <w:t>O</w:t>
      </w:r>
      <w:r>
        <w:rPr>
          <w:u w:val="single"/>
        </w:rPr>
        <w:t>m</w:t>
      </w:r>
      <w:r w:rsidRPr="00876580">
        <w:rPr>
          <w:u w:val="single"/>
        </w:rPr>
        <w:t>schrijving</w:t>
      </w:r>
      <w:r w:rsidRPr="00653C6C">
        <w:tab/>
      </w:r>
      <w:r w:rsidRPr="00653C6C">
        <w:tab/>
      </w:r>
      <w:r w:rsidRPr="00653C6C">
        <w:tab/>
      </w:r>
      <w:r w:rsidRPr="00653C6C">
        <w:tab/>
      </w:r>
      <w:r w:rsidRPr="00653C6C">
        <w:tab/>
      </w:r>
      <w:r>
        <w:tab/>
      </w:r>
      <w:r w:rsidR="00A119BA">
        <w:tab/>
      </w:r>
      <w:r w:rsidR="00A119BA">
        <w:tab/>
      </w:r>
      <w:r w:rsidR="00881EF6">
        <w:tab/>
      </w:r>
      <w:r w:rsidR="00A119BA">
        <w:tab/>
      </w:r>
      <w:r w:rsidR="00A119BA">
        <w:tab/>
      </w:r>
      <w:r>
        <w:rPr>
          <w:u w:val="single"/>
        </w:rPr>
        <w:t>Soort</w:t>
      </w:r>
      <w:r>
        <w:rPr>
          <w:u w:val="single"/>
        </w:rPr>
        <w:tab/>
      </w:r>
    </w:p>
    <w:p w14:paraId="23463081" w14:textId="7E773477" w:rsidR="00CD5F6E" w:rsidRPr="00876580" w:rsidRDefault="00CD5F6E" w:rsidP="00CD5F6E">
      <w:pPr>
        <w:spacing w:line="240" w:lineRule="auto"/>
        <w:rPr>
          <w:u w:val="single"/>
        </w:rPr>
      </w:pP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r w:rsidRPr="00653C6C">
        <w:tab/>
      </w:r>
    </w:p>
    <w:p w14:paraId="76F1EB14" w14:textId="77777777" w:rsidR="00A119BA" w:rsidRDefault="00CD5F6E" w:rsidP="00CD5F6E">
      <w:pPr>
        <w:spacing w:line="240" w:lineRule="auto"/>
        <w:rPr>
          <w:b/>
        </w:rPr>
      </w:pPr>
      <w:r w:rsidRPr="00196443">
        <w:rPr>
          <w:b/>
        </w:rPr>
        <w:t>1</w:t>
      </w:r>
      <w:r>
        <w:tab/>
      </w:r>
      <w:r w:rsidR="00A119BA">
        <w:rPr>
          <w:b/>
        </w:rPr>
        <w:t>Borging inspanning Business om het Informatie-</w:t>
      </w:r>
    </w:p>
    <w:p w14:paraId="56BF8BAB" w14:textId="086D2AFB" w:rsidR="00CD5F6E" w:rsidRDefault="00A119BA" w:rsidP="00A119BA">
      <w:pPr>
        <w:spacing w:line="240" w:lineRule="auto"/>
        <w:ind w:firstLine="510"/>
      </w:pPr>
      <w:r>
        <w:rPr>
          <w:b/>
        </w:rPr>
        <w:t xml:space="preserve">Beveiligingsniveau op peil te houden </w:t>
      </w:r>
      <w:r w:rsidR="00CD5F6E">
        <w:tab/>
      </w:r>
      <w:r>
        <w:tab/>
      </w:r>
      <w:r>
        <w:tab/>
      </w:r>
      <w:r>
        <w:tab/>
      </w:r>
      <w:r w:rsidR="00881EF6">
        <w:tab/>
      </w:r>
      <w:r>
        <w:tab/>
      </w:r>
      <w:r w:rsidR="00CD5F6E">
        <w:t>Risico</w:t>
      </w:r>
    </w:p>
    <w:p w14:paraId="22356F27" w14:textId="34999888" w:rsidR="00CD5F6E" w:rsidRDefault="00CD5F6E" w:rsidP="003644E2">
      <w:pPr>
        <w:spacing w:line="240" w:lineRule="auto"/>
      </w:pPr>
      <w:r>
        <w:tab/>
        <w:t xml:space="preserve"> </w:t>
      </w:r>
    </w:p>
    <w:p w14:paraId="76F5F45F" w14:textId="77777777" w:rsidR="00CD5F6E" w:rsidRDefault="00CD5F6E" w:rsidP="00CD5F6E">
      <w:pPr>
        <w:spacing w:line="240" w:lineRule="auto"/>
        <w:ind w:firstLine="510"/>
      </w:pPr>
    </w:p>
    <w:p w14:paraId="60A30575" w14:textId="77777777" w:rsidR="003644E2" w:rsidRDefault="00CD5F6E" w:rsidP="003644E2">
      <w:pPr>
        <w:spacing w:line="240" w:lineRule="auto"/>
        <w:rPr>
          <w:b/>
        </w:rPr>
      </w:pPr>
      <w:r w:rsidRPr="00196443">
        <w:rPr>
          <w:b/>
        </w:rPr>
        <w:t>2</w:t>
      </w:r>
      <w:r>
        <w:tab/>
      </w:r>
      <w:r w:rsidR="003644E2">
        <w:rPr>
          <w:b/>
        </w:rPr>
        <w:t xml:space="preserve">Borging inspanning 2e lijn (ORM) om Cobit-controls </w:t>
      </w:r>
    </w:p>
    <w:p w14:paraId="11A4235F" w14:textId="5F168B8A" w:rsidR="003644E2" w:rsidRDefault="003644E2" w:rsidP="003644E2">
      <w:pPr>
        <w:spacing w:line="240" w:lineRule="auto"/>
        <w:ind w:firstLine="510"/>
      </w:pPr>
      <w:r>
        <w:rPr>
          <w:b/>
        </w:rPr>
        <w:t>periodiek te monitoren en de Business te ondersteunen</w:t>
      </w:r>
      <w:r>
        <w:tab/>
      </w:r>
      <w:r w:rsidR="00881EF6">
        <w:tab/>
      </w:r>
      <w:r>
        <w:tab/>
        <w:t>Risico</w:t>
      </w:r>
    </w:p>
    <w:p w14:paraId="6EBEF5ED" w14:textId="77777777" w:rsidR="003644E2" w:rsidRDefault="003644E2" w:rsidP="003644E2">
      <w:pPr>
        <w:spacing w:line="240" w:lineRule="auto"/>
        <w:ind w:firstLine="510"/>
      </w:pPr>
    </w:p>
    <w:p w14:paraId="43123FA4" w14:textId="49419CAD" w:rsidR="00CD5F6E" w:rsidRDefault="00CD5F6E" w:rsidP="003644E2">
      <w:pPr>
        <w:spacing w:line="240" w:lineRule="auto"/>
      </w:pPr>
    </w:p>
    <w:p w14:paraId="2E205391" w14:textId="7EF41B59" w:rsidR="00CD5F6E" w:rsidRDefault="005F3D68" w:rsidP="00CD5F6E">
      <w:pPr>
        <w:spacing w:line="240" w:lineRule="auto"/>
      </w:pPr>
      <w:r>
        <w:rPr>
          <w:b/>
        </w:rPr>
        <w:t>3</w:t>
      </w:r>
      <w:r w:rsidR="00CD5F6E">
        <w:tab/>
      </w:r>
      <w:r>
        <w:rPr>
          <w:b/>
        </w:rPr>
        <w:t>Verbeteren van het IAM-proces en IAM-tool IIQ</w:t>
      </w:r>
      <w:r w:rsidR="003644E2">
        <w:tab/>
      </w:r>
      <w:r>
        <w:tab/>
      </w:r>
      <w:r>
        <w:tab/>
      </w:r>
      <w:r w:rsidR="00881EF6">
        <w:tab/>
      </w:r>
      <w:r>
        <w:tab/>
      </w:r>
      <w:r w:rsidR="003644E2">
        <w:t>Issue</w:t>
      </w:r>
    </w:p>
    <w:p w14:paraId="56888C27" w14:textId="77777777" w:rsidR="00881EF6" w:rsidRDefault="00CD5F6E" w:rsidP="005F3D68">
      <w:pPr>
        <w:spacing w:line="240" w:lineRule="auto"/>
        <w:rPr>
          <w:b/>
        </w:rPr>
      </w:pPr>
      <w:r>
        <w:tab/>
      </w:r>
      <w:r w:rsidR="00881EF6" w:rsidRPr="00881EF6">
        <w:rPr>
          <w:b/>
        </w:rPr>
        <w:t>NB</w:t>
      </w:r>
      <w:r w:rsidR="00881EF6">
        <w:rPr>
          <w:b/>
        </w:rPr>
        <w:tab/>
        <w:t xml:space="preserve">De </w:t>
      </w:r>
      <w:proofErr w:type="gramStart"/>
      <w:r w:rsidR="00881EF6">
        <w:rPr>
          <w:b/>
        </w:rPr>
        <w:t>implementatie</w:t>
      </w:r>
      <w:proofErr w:type="gramEnd"/>
      <w:r w:rsidR="00881EF6">
        <w:rPr>
          <w:b/>
        </w:rPr>
        <w:t xml:space="preserve"> van </w:t>
      </w:r>
      <w:bookmarkStart w:id="39" w:name="_GoBack"/>
      <w:bookmarkEnd w:id="39"/>
      <w:r w:rsidR="00881EF6">
        <w:rPr>
          <w:b/>
        </w:rPr>
        <w:t>proces en tool is op dit moment nog</w:t>
      </w:r>
    </w:p>
    <w:p w14:paraId="52588E35" w14:textId="71C2AD2C" w:rsidR="00CD5F6E" w:rsidRPr="00881EF6" w:rsidRDefault="00881EF6" w:rsidP="00881EF6">
      <w:pPr>
        <w:spacing w:line="240" w:lineRule="auto"/>
        <w:ind w:left="510" w:firstLine="510"/>
        <w:rPr>
          <w:b/>
        </w:rPr>
      </w:pPr>
      <w:r>
        <w:rPr>
          <w:b/>
        </w:rPr>
        <w:t xml:space="preserve">onvoldoende; een traject met </w:t>
      </w:r>
      <w:proofErr w:type="spellStart"/>
      <w:r>
        <w:rPr>
          <w:b/>
        </w:rPr>
        <w:t>quick</w:t>
      </w:r>
      <w:proofErr w:type="spellEnd"/>
      <w:r>
        <w:rPr>
          <w:b/>
        </w:rPr>
        <w:t xml:space="preserve"> </w:t>
      </w:r>
      <w:proofErr w:type="spellStart"/>
      <w:r>
        <w:rPr>
          <w:b/>
        </w:rPr>
        <w:t>wins</w:t>
      </w:r>
      <w:proofErr w:type="spellEnd"/>
      <w:r>
        <w:rPr>
          <w:b/>
        </w:rPr>
        <w:t xml:space="preserve"> is </w:t>
      </w:r>
      <w:r w:rsidR="00873579">
        <w:rPr>
          <w:b/>
        </w:rPr>
        <w:t>al</w:t>
      </w:r>
      <w:r>
        <w:rPr>
          <w:b/>
        </w:rPr>
        <w:t xml:space="preserve"> ingezet</w:t>
      </w:r>
      <w:r w:rsidR="005F3D68" w:rsidRPr="00881EF6">
        <w:rPr>
          <w:b/>
        </w:rPr>
        <w:t xml:space="preserve"> </w:t>
      </w:r>
    </w:p>
    <w:p w14:paraId="2A54588E" w14:textId="77777777" w:rsidR="00CD5F6E" w:rsidRDefault="00CD5F6E" w:rsidP="00CD5F6E">
      <w:pPr>
        <w:spacing w:line="240" w:lineRule="auto"/>
        <w:ind w:firstLine="510"/>
      </w:pPr>
    </w:p>
    <w:p w14:paraId="1DA85EBB" w14:textId="75CA2CF3" w:rsidR="00CD5F6E" w:rsidRDefault="005F3D68" w:rsidP="005F3D68">
      <w:pPr>
        <w:spacing w:line="240" w:lineRule="auto"/>
      </w:pPr>
      <w:r>
        <w:rPr>
          <w:b/>
        </w:rPr>
        <w:t>4</w:t>
      </w:r>
      <w:r>
        <w:rPr>
          <w:b/>
        </w:rPr>
        <w:tab/>
      </w:r>
      <w:proofErr w:type="spellStart"/>
      <w:r w:rsidRPr="00653C6C">
        <w:rPr>
          <w:b/>
        </w:rPr>
        <w:t>BWise</w:t>
      </w:r>
      <w:proofErr w:type="spellEnd"/>
      <w:r w:rsidRPr="00653C6C">
        <w:rPr>
          <w:b/>
        </w:rPr>
        <w:t xml:space="preserve"> onderhoud / verbetering</w:t>
      </w:r>
      <w:r>
        <w:tab/>
      </w:r>
      <w:r>
        <w:tab/>
      </w:r>
      <w:r>
        <w:tab/>
      </w:r>
      <w:r>
        <w:tab/>
      </w:r>
      <w:r>
        <w:tab/>
      </w:r>
      <w:r>
        <w:tab/>
      </w:r>
      <w:r w:rsidR="00881EF6">
        <w:tab/>
      </w:r>
      <w:r>
        <w:tab/>
        <w:t>Issue</w:t>
      </w:r>
    </w:p>
    <w:p w14:paraId="5F46E913" w14:textId="77777777" w:rsidR="00CD5F6E" w:rsidRDefault="00CD5F6E" w:rsidP="00CD5F6E">
      <w:pPr>
        <w:spacing w:line="240" w:lineRule="auto"/>
        <w:ind w:firstLine="510"/>
      </w:pPr>
      <w:r>
        <w:t xml:space="preserve"> </w:t>
      </w:r>
    </w:p>
    <w:p w14:paraId="03682072" w14:textId="77777777" w:rsidR="00C37E10" w:rsidRDefault="00C37E10" w:rsidP="00B75582">
      <w:pPr>
        <w:rPr>
          <w:color w:val="0070C0"/>
        </w:rPr>
      </w:pPr>
    </w:p>
    <w:p w14:paraId="257168DC" w14:textId="6503F6F5" w:rsidR="00AA1BED" w:rsidRDefault="00AA1BED">
      <w:pPr>
        <w:spacing w:line="240" w:lineRule="auto"/>
        <w:rPr>
          <w:color w:val="0070C0"/>
        </w:rPr>
      </w:pPr>
    </w:p>
    <w:p w14:paraId="64261248" w14:textId="77777777" w:rsidR="00881EF6" w:rsidRDefault="00881EF6">
      <w:pPr>
        <w:spacing w:line="240" w:lineRule="auto"/>
        <w:rPr>
          <w:color w:val="0070C0"/>
        </w:rPr>
      </w:pPr>
    </w:p>
    <w:p w14:paraId="239848F9" w14:textId="77777777" w:rsidR="00881EF6" w:rsidRDefault="00881EF6">
      <w:pPr>
        <w:spacing w:line="240" w:lineRule="auto"/>
        <w:rPr>
          <w:color w:val="0070C0"/>
        </w:rPr>
      </w:pPr>
    </w:p>
    <w:p w14:paraId="243432C1" w14:textId="77777777" w:rsidR="00881EF6" w:rsidRDefault="00881EF6">
      <w:pPr>
        <w:spacing w:line="240" w:lineRule="auto"/>
        <w:rPr>
          <w:color w:val="0070C0"/>
        </w:rPr>
      </w:pPr>
    </w:p>
    <w:p w14:paraId="4187F7FD" w14:textId="77777777" w:rsidR="0074560D" w:rsidRDefault="0074560D" w:rsidP="00BF0E6E"/>
    <w:p w14:paraId="0812CC80" w14:textId="12512DF2" w:rsidR="009E35A6" w:rsidRDefault="009E35A6" w:rsidP="009E35A6">
      <w:pPr>
        <w:pStyle w:val="Heading1"/>
        <w:rPr>
          <w:rFonts w:eastAsia="Times New Roman"/>
        </w:rPr>
      </w:pPr>
      <w:bookmarkStart w:id="40" w:name="_Toc518634958"/>
      <w:r>
        <w:rPr>
          <w:rFonts w:eastAsia="Times New Roman"/>
        </w:rPr>
        <w:t>Referenties</w:t>
      </w:r>
      <w:bookmarkEnd w:id="40"/>
    </w:p>
    <w:p w14:paraId="1CA7F034" w14:textId="77777777" w:rsidR="009E35A6" w:rsidRPr="003963E3" w:rsidRDefault="009E35A6" w:rsidP="009E35A6"/>
    <w:p w14:paraId="74DF97BC" w14:textId="429392D8" w:rsidR="00C327FF" w:rsidRDefault="009E35A6" w:rsidP="00A20017">
      <w:pPr>
        <w:rPr>
          <w:rFonts w:cs="Calibri"/>
        </w:rPr>
      </w:pPr>
      <w:r w:rsidRPr="009E35A6">
        <w:rPr>
          <w:rFonts w:cs="Calibri"/>
        </w:rPr>
        <w:t>Hier</w:t>
      </w:r>
      <w:r w:rsidR="00C327FF">
        <w:rPr>
          <w:rFonts w:cs="Calibri"/>
        </w:rPr>
        <w:t>onder staan</w:t>
      </w:r>
      <w:r w:rsidRPr="009E35A6">
        <w:rPr>
          <w:rFonts w:cs="Calibri"/>
        </w:rPr>
        <w:t xml:space="preserve"> de meest relevante documenten m.b.t. het pro</w:t>
      </w:r>
      <w:r w:rsidR="001B7806">
        <w:rPr>
          <w:rFonts w:cs="Calibri"/>
        </w:rPr>
        <w:t>gramma BiC</w:t>
      </w:r>
      <w:r w:rsidRPr="009E35A6">
        <w:rPr>
          <w:rFonts w:cs="Calibri"/>
        </w:rPr>
        <w:t>.</w:t>
      </w:r>
    </w:p>
    <w:p w14:paraId="4DA5DFC8" w14:textId="77777777" w:rsidR="00DB342D" w:rsidRDefault="00DB342D" w:rsidP="00A20017">
      <w:pPr>
        <w:rPr>
          <w:rFonts w:cs="Calibri"/>
        </w:rPr>
      </w:pPr>
    </w:p>
    <w:p w14:paraId="4F7B3548" w14:textId="74F01981" w:rsidR="002D5DC0" w:rsidRDefault="002405E6" w:rsidP="001473BA">
      <w:pPr>
        <w:pStyle w:val="ListParagraph"/>
        <w:numPr>
          <w:ilvl w:val="0"/>
          <w:numId w:val="14"/>
        </w:numPr>
        <w:rPr>
          <w:rFonts w:cs="Calibri"/>
        </w:rPr>
      </w:pPr>
      <w:r>
        <w:rPr>
          <w:rFonts w:cs="Calibri"/>
        </w:rPr>
        <w:t>Programmaplan BiC 2.0</w:t>
      </w:r>
      <w:r w:rsidR="00FF4D1A">
        <w:rPr>
          <w:rFonts w:cs="Calibri"/>
        </w:rPr>
        <w:t xml:space="preserve"> </w:t>
      </w:r>
      <w:r w:rsidR="00793304">
        <w:rPr>
          <w:rFonts w:cs="Calibri"/>
        </w:rPr>
        <w:tab/>
      </w:r>
      <w:r w:rsidR="00793304">
        <w:rPr>
          <w:rFonts w:cs="Calibri"/>
        </w:rPr>
        <w:tab/>
      </w:r>
      <w:r w:rsidR="00793304">
        <w:rPr>
          <w:rFonts w:cs="Calibri"/>
        </w:rPr>
        <w:tab/>
      </w:r>
      <w:r w:rsidR="00793304">
        <w:rPr>
          <w:rFonts w:cs="Calibri"/>
        </w:rPr>
        <w:tab/>
      </w:r>
      <w:r w:rsidR="00793304">
        <w:rPr>
          <w:rFonts w:cs="Calibri"/>
        </w:rPr>
        <w:tab/>
      </w:r>
      <w:r w:rsidR="00793304">
        <w:rPr>
          <w:rFonts w:cs="Calibri"/>
        </w:rPr>
        <w:tab/>
      </w:r>
      <w:r w:rsidR="00FF4D1A">
        <w:rPr>
          <w:rFonts w:cs="Calibri"/>
        </w:rPr>
        <w:t>P. Snijder</w:t>
      </w:r>
      <w:r w:rsidR="00FF4D1A">
        <w:rPr>
          <w:rFonts w:cs="Calibri"/>
        </w:rPr>
        <w:tab/>
      </w:r>
      <w:r w:rsidR="00FF4D1A">
        <w:rPr>
          <w:rFonts w:cs="Calibri"/>
        </w:rPr>
        <w:tab/>
      </w:r>
      <w:r w:rsidR="00FF4D1A">
        <w:rPr>
          <w:rFonts w:cs="Calibri"/>
        </w:rPr>
        <w:tab/>
      </w:r>
    </w:p>
    <w:p w14:paraId="5FAA7734" w14:textId="6CD43629" w:rsidR="009E35A6" w:rsidRDefault="009D6CD6" w:rsidP="00EE1DD1">
      <w:pPr>
        <w:pStyle w:val="ListParagraph"/>
        <w:numPr>
          <w:ilvl w:val="0"/>
          <w:numId w:val="14"/>
        </w:numPr>
      </w:pPr>
      <w:r w:rsidRPr="00793304">
        <w:rPr>
          <w:rFonts w:cs="Calibri"/>
        </w:rPr>
        <w:t xml:space="preserve">Cobit-levels per </w:t>
      </w:r>
      <w:r w:rsidR="00793304" w:rsidRPr="00793304">
        <w:rPr>
          <w:rFonts w:cs="Calibri"/>
        </w:rPr>
        <w:t xml:space="preserve">divisie / stafafdeling per </w:t>
      </w:r>
      <w:r w:rsidR="00212878">
        <w:rPr>
          <w:rFonts w:cs="Calibri"/>
        </w:rPr>
        <w:t xml:space="preserve">1 </w:t>
      </w:r>
      <w:r w:rsidRPr="00793304">
        <w:rPr>
          <w:rFonts w:cs="Calibri"/>
        </w:rPr>
        <w:t>juli 201</w:t>
      </w:r>
      <w:r w:rsidR="00793304" w:rsidRPr="00793304">
        <w:rPr>
          <w:rFonts w:cs="Calibri"/>
        </w:rPr>
        <w:t>8</w:t>
      </w:r>
      <w:r w:rsidR="00734DC0" w:rsidRPr="00793304">
        <w:rPr>
          <w:rFonts w:cs="Calibri"/>
        </w:rPr>
        <w:t xml:space="preserve"> </w:t>
      </w:r>
      <w:r w:rsidR="00793304" w:rsidRPr="00793304">
        <w:rPr>
          <w:rFonts w:cs="Calibri"/>
        </w:rPr>
        <w:tab/>
      </w:r>
      <w:r w:rsidR="00734DC0" w:rsidRPr="00793304">
        <w:rPr>
          <w:rFonts w:cs="Calibri"/>
        </w:rPr>
        <w:t>P. Snijder</w:t>
      </w:r>
      <w:r w:rsidR="00734DC0" w:rsidRPr="00793304">
        <w:rPr>
          <w:rFonts w:cs="Calibri"/>
        </w:rPr>
        <w:tab/>
      </w:r>
      <w:r w:rsidR="009E35A6" w:rsidRPr="00793304">
        <w:rPr>
          <w:rFonts w:cs="Calibri"/>
          <w:color w:val="0070C0"/>
        </w:rPr>
        <w:tab/>
      </w:r>
    </w:p>
    <w:p w14:paraId="486D5936" w14:textId="7E0303F1" w:rsidR="00A20017" w:rsidRPr="00A20017" w:rsidRDefault="006B47D3" w:rsidP="006B47D3">
      <w:pPr>
        <w:pStyle w:val="ListParagraph"/>
        <w:numPr>
          <w:ilvl w:val="0"/>
          <w:numId w:val="14"/>
        </w:numPr>
      </w:pPr>
      <w:r w:rsidRPr="006B47D3">
        <w:rPr>
          <w:rFonts w:cs="Calibri"/>
        </w:rPr>
        <w:t xml:space="preserve">Programmaplan BiC </w:t>
      </w:r>
      <w:r w:rsidRPr="006B47D3">
        <w:rPr>
          <w:rFonts w:cs="Calibri"/>
        </w:rPr>
        <w:tab/>
      </w:r>
      <w:r>
        <w:rPr>
          <w:rFonts w:cs="Calibri"/>
        </w:rPr>
        <w:tab/>
      </w:r>
      <w:r w:rsidRPr="006B47D3">
        <w:rPr>
          <w:rFonts w:cs="Calibri"/>
        </w:rPr>
        <w:tab/>
      </w:r>
      <w:r w:rsidRPr="006B47D3">
        <w:rPr>
          <w:rFonts w:cs="Calibri"/>
        </w:rPr>
        <w:tab/>
      </w:r>
      <w:r w:rsidRPr="006B47D3">
        <w:rPr>
          <w:rFonts w:cs="Calibri"/>
        </w:rPr>
        <w:tab/>
      </w:r>
      <w:r w:rsidRPr="006B47D3">
        <w:rPr>
          <w:rFonts w:cs="Calibri"/>
        </w:rPr>
        <w:tab/>
      </w:r>
      <w:r w:rsidRPr="006B47D3">
        <w:rPr>
          <w:rFonts w:cs="Calibri"/>
        </w:rPr>
        <w:tab/>
      </w:r>
      <w:r>
        <w:rPr>
          <w:rFonts w:cs="Calibri"/>
        </w:rPr>
        <w:t>L</w:t>
      </w:r>
      <w:r w:rsidRPr="006B47D3">
        <w:rPr>
          <w:rFonts w:cs="Calibri"/>
        </w:rPr>
        <w:t>. S</w:t>
      </w:r>
      <w:r>
        <w:rPr>
          <w:rFonts w:cs="Calibri"/>
        </w:rPr>
        <w:t>choltes</w:t>
      </w:r>
      <w:r w:rsidRPr="006B47D3">
        <w:rPr>
          <w:rFonts w:cs="Calibri"/>
        </w:rPr>
        <w:tab/>
      </w:r>
      <w:r w:rsidRPr="006B47D3">
        <w:rPr>
          <w:rFonts w:cs="Calibri"/>
        </w:rPr>
        <w:tab/>
      </w:r>
    </w:p>
    <w:p w14:paraId="53F49662" w14:textId="77777777" w:rsidR="009C038E" w:rsidRPr="00C535AE" w:rsidRDefault="009C038E" w:rsidP="003963E3">
      <w:pPr>
        <w:pStyle w:val="Heading1"/>
        <w:numPr>
          <w:ilvl w:val="0"/>
          <w:numId w:val="0"/>
        </w:numPr>
        <w:ind w:left="680"/>
        <w:rPr>
          <w:color w:val="0070C0"/>
        </w:rPr>
      </w:pPr>
    </w:p>
    <w:sectPr w:rsidR="009C038E" w:rsidRPr="00C535AE" w:rsidSect="00C87F7F">
      <w:headerReference w:type="even" r:id="rId18"/>
      <w:headerReference w:type="default" r:id="rId19"/>
      <w:footerReference w:type="even" r:id="rId20"/>
      <w:footerReference w:type="default" r:id="rId21"/>
      <w:headerReference w:type="first" r:id="rId22"/>
      <w:footerReference w:type="first" r:id="rId23"/>
      <w:pgSz w:w="11907" w:h="16839" w:code="9"/>
      <w:pgMar w:top="3289" w:right="1701" w:bottom="1134" w:left="1474" w:header="340" w:footer="301" w:gutter="0"/>
      <w:cols w:space="708"/>
      <w:titlePg/>
      <w:docGrid w:linePitch="299"/>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55143A" w14:textId="77777777" w:rsidR="0000194A" w:rsidRDefault="0000194A">
      <w:r>
        <w:separator/>
      </w:r>
    </w:p>
  </w:endnote>
  <w:endnote w:type="continuationSeparator" w:id="0">
    <w:p w14:paraId="51A387CD" w14:textId="77777777" w:rsidR="0000194A" w:rsidRDefault="00001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restige Elite">
    <w:panose1 w:val="02020500000000000000"/>
    <w:charset w:val="00"/>
    <w:family w:val="roman"/>
    <w:pitch w:val="variable"/>
    <w:sig w:usb0="00000087" w:usb1="00000000" w:usb2="00000000" w:usb3="00000000" w:csb0="0000001B" w:csb1="00000000"/>
  </w:font>
  <w:font w:name="Berthold Garamond">
    <w:panose1 w:val="020B05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E85FC5" w14:textId="77777777" w:rsidR="00EF7114" w:rsidRDefault="00EF71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5812"/>
      <w:gridCol w:w="2268"/>
    </w:tblGrid>
    <w:tr w:rsidR="00EF7114" w14:paraId="53F49685" w14:textId="77777777" w:rsidTr="003D7315">
      <w:tc>
        <w:tcPr>
          <w:tcW w:w="2093" w:type="dxa"/>
        </w:tcPr>
        <w:p w14:paraId="53F4967F" w14:textId="77777777" w:rsidR="00EF7114" w:rsidRDefault="00EF7114" w:rsidP="003D7315">
          <w:pPr>
            <w:pStyle w:val="Kleinvet"/>
          </w:pPr>
          <w:r>
            <w:t>Datum</w:t>
          </w:r>
        </w:p>
        <w:p w14:paraId="1CDBC6C2" w14:textId="77777777" w:rsidR="00EF7114" w:rsidRDefault="00EF7114" w:rsidP="00CA7A65">
          <w:pPr>
            <w:pStyle w:val="Kleiner"/>
          </w:pPr>
          <w:r>
            <w:t>18-02-2018</w:t>
          </w:r>
        </w:p>
        <w:p w14:paraId="53F49680" w14:textId="1948E73D" w:rsidR="00EF7114" w:rsidRDefault="00EF7114" w:rsidP="00CA7A65">
          <w:pPr>
            <w:pStyle w:val="Kleiner"/>
          </w:pPr>
        </w:p>
      </w:tc>
      <w:tc>
        <w:tcPr>
          <w:tcW w:w="5812" w:type="dxa"/>
        </w:tcPr>
        <w:p w14:paraId="53F49681" w14:textId="77777777" w:rsidR="00EF7114" w:rsidRPr="00004C2C" w:rsidRDefault="00EF7114" w:rsidP="003D7315">
          <w:pPr>
            <w:pStyle w:val="Kleiner"/>
            <w:rPr>
              <w:b/>
            </w:rPr>
          </w:pPr>
          <w:r>
            <w:rPr>
              <w:b/>
            </w:rPr>
            <w:t>K</w:t>
          </w:r>
          <w:r w:rsidRPr="00004C2C">
            <w:rPr>
              <w:b/>
            </w:rPr>
            <w:t>enmerk</w:t>
          </w:r>
        </w:p>
        <w:p w14:paraId="53F49682" w14:textId="77777777" w:rsidR="00EF7114" w:rsidRDefault="0000194A" w:rsidP="005B41BA">
          <w:pPr>
            <w:pStyle w:val="Kleiner"/>
          </w:pPr>
          <w:r>
            <w:fldChar w:fldCharType="begin" w:fldLock="1"/>
          </w:r>
          <w:r>
            <w:instrText xml:space="preserve"> mitRef REFNUMBER \* MERGEFORMAT </w:instrText>
          </w:r>
          <w:r>
            <w:fldChar w:fldCharType="separate"/>
          </w:r>
          <w:r w:rsidR="00EF7114" w:rsidRPr="001E6E7F">
            <w:t>REFNUMBER</w:t>
          </w:r>
          <w:r>
            <w:fldChar w:fldCharType="end"/>
          </w:r>
        </w:p>
      </w:tc>
      <w:tc>
        <w:tcPr>
          <w:tcW w:w="2268" w:type="dxa"/>
        </w:tcPr>
        <w:p w14:paraId="53F49683" w14:textId="77777777" w:rsidR="00EF7114" w:rsidRDefault="00EF7114" w:rsidP="005B41BA">
          <w:pPr>
            <w:pStyle w:val="Kleinvet"/>
          </w:pPr>
          <w:r>
            <w:t>Pagina</w:t>
          </w:r>
        </w:p>
        <w:p w14:paraId="53F49684" w14:textId="77777777" w:rsidR="00EF7114" w:rsidRPr="00644D8D" w:rsidRDefault="00EF7114" w:rsidP="005B41BA">
          <w:pPr>
            <w:pStyle w:val="Footer"/>
            <w:spacing w:line="227" w:lineRule="atLeast"/>
            <w:rPr>
              <w:sz w:val="14"/>
              <w:szCs w:val="14"/>
            </w:rPr>
          </w:pPr>
          <w:r w:rsidRPr="00644D8D">
            <w:rPr>
              <w:sz w:val="14"/>
              <w:szCs w:val="14"/>
            </w:rPr>
            <w:fldChar w:fldCharType="begin"/>
          </w:r>
          <w:r w:rsidRPr="00644D8D">
            <w:rPr>
              <w:sz w:val="14"/>
              <w:szCs w:val="14"/>
            </w:rPr>
            <w:instrText xml:space="preserve"> PAGE  \* Arabic  \* MERGEFORMAT </w:instrText>
          </w:r>
          <w:r w:rsidRPr="00644D8D">
            <w:rPr>
              <w:sz w:val="14"/>
              <w:szCs w:val="14"/>
            </w:rPr>
            <w:fldChar w:fldCharType="separate"/>
          </w:r>
          <w:r w:rsidR="00FD164B">
            <w:rPr>
              <w:noProof/>
              <w:sz w:val="14"/>
              <w:szCs w:val="14"/>
            </w:rPr>
            <w:t>18</w:t>
          </w:r>
          <w:r w:rsidRPr="00644D8D">
            <w:rPr>
              <w:sz w:val="14"/>
              <w:szCs w:val="14"/>
            </w:rPr>
            <w:fldChar w:fldCharType="end"/>
          </w:r>
          <w:r w:rsidRPr="00644D8D">
            <w:rPr>
              <w:sz w:val="14"/>
              <w:szCs w:val="14"/>
            </w:rPr>
            <w:t xml:space="preserve"> van </w:t>
          </w:r>
          <w:r w:rsidRPr="00644D8D">
            <w:rPr>
              <w:sz w:val="14"/>
              <w:szCs w:val="14"/>
            </w:rPr>
            <w:fldChar w:fldCharType="begin"/>
          </w:r>
          <w:r w:rsidRPr="00644D8D">
            <w:rPr>
              <w:sz w:val="14"/>
              <w:szCs w:val="14"/>
            </w:rPr>
            <w:instrText xml:space="preserve"> NUMPAGES  \* Arabic  \* MERGEFORMAT </w:instrText>
          </w:r>
          <w:r w:rsidRPr="00644D8D">
            <w:rPr>
              <w:sz w:val="14"/>
              <w:szCs w:val="14"/>
            </w:rPr>
            <w:fldChar w:fldCharType="separate"/>
          </w:r>
          <w:r w:rsidR="00FD164B">
            <w:rPr>
              <w:noProof/>
              <w:sz w:val="14"/>
              <w:szCs w:val="14"/>
            </w:rPr>
            <w:t>18</w:t>
          </w:r>
          <w:r w:rsidRPr="00644D8D">
            <w:rPr>
              <w:noProof/>
              <w:sz w:val="14"/>
              <w:szCs w:val="14"/>
            </w:rPr>
            <w:fldChar w:fldCharType="end"/>
          </w:r>
        </w:p>
      </w:tc>
    </w:tr>
  </w:tbl>
  <w:p w14:paraId="53F49686" w14:textId="77777777" w:rsidR="00EF7114" w:rsidRDefault="00EF711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217410" w14:textId="77777777" w:rsidR="00EF7114" w:rsidRDefault="00EF71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49705B" w14:textId="77777777" w:rsidR="0000194A" w:rsidRDefault="0000194A"/>
  </w:footnote>
  <w:footnote w:type="continuationSeparator" w:id="0">
    <w:p w14:paraId="69E555D6" w14:textId="77777777" w:rsidR="0000194A" w:rsidRDefault="000019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D165F0" w14:textId="77777777" w:rsidR="00EF7114" w:rsidRDefault="00EF71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49675" w14:textId="77777777" w:rsidR="00EF7114" w:rsidRDefault="00EF7114" w:rsidP="00153342">
    <w:pPr>
      <w:tabs>
        <w:tab w:val="right" w:pos="9979"/>
      </w:tabs>
    </w:pPr>
  </w:p>
  <w:p w14:paraId="53F49676" w14:textId="77777777" w:rsidR="00EF7114" w:rsidRDefault="00EF7114" w:rsidP="00153342">
    <w:pPr>
      <w:tabs>
        <w:tab w:val="right" w:pos="9979"/>
      </w:tabs>
    </w:pPr>
  </w:p>
  <w:p w14:paraId="53F49677" w14:textId="77777777" w:rsidR="00EF7114" w:rsidRDefault="00EF7114" w:rsidP="00153342">
    <w:pPr>
      <w:tabs>
        <w:tab w:val="right" w:pos="9979"/>
      </w:tabs>
    </w:pPr>
  </w:p>
  <w:p w14:paraId="53F49678" w14:textId="77777777" w:rsidR="00EF7114" w:rsidRDefault="00EF7114" w:rsidP="00153342">
    <w:pPr>
      <w:tabs>
        <w:tab w:val="right" w:pos="9979"/>
      </w:tabs>
    </w:pPr>
  </w:p>
  <w:p w14:paraId="53F49679" w14:textId="77777777" w:rsidR="00EF7114" w:rsidRDefault="00EF7114" w:rsidP="00153342">
    <w:pPr>
      <w:tabs>
        <w:tab w:val="right" w:pos="9979"/>
      </w:tabs>
    </w:pPr>
  </w:p>
  <w:p w14:paraId="53F4967A" w14:textId="77777777" w:rsidR="00EF7114" w:rsidRPr="00ED3652" w:rsidRDefault="00EF7114" w:rsidP="00153342">
    <w:pPr>
      <w:tabs>
        <w:tab w:val="right" w:pos="9979"/>
      </w:tabs>
    </w:pPr>
    <w:r>
      <w:rPr>
        <w:noProof/>
        <w:lang w:eastAsia="nl-NL"/>
      </w:rPr>
      <w:drawing>
        <wp:anchor distT="0" distB="0" distL="114300" distR="114300" simplePos="0" relativeHeight="251662336" behindDoc="0" locked="0" layoutInCell="1" allowOverlap="1" wp14:anchorId="53F496A0" wp14:editId="53F496A1">
          <wp:simplePos x="0" y="0"/>
          <wp:positionH relativeFrom="page">
            <wp:posOffset>5868670</wp:posOffset>
          </wp:positionH>
          <wp:positionV relativeFrom="page">
            <wp:posOffset>1043940</wp:posOffset>
          </wp:positionV>
          <wp:extent cx="1378800" cy="442800"/>
          <wp:effectExtent l="0" t="0" r="0" b="0"/>
          <wp:wrapTopAndBottom/>
          <wp:docPr id="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B_merkteken_pos_rgb-1920px.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8800" cy="442800"/>
                  </a:xfrm>
                  <a:prstGeom prst="rect">
                    <a:avLst/>
                  </a:prstGeom>
                </pic:spPr>
              </pic:pic>
            </a:graphicData>
          </a:graphic>
          <wp14:sizeRelH relativeFrom="page">
            <wp14:pctWidth>0</wp14:pctWidth>
          </wp14:sizeRelH>
          <wp14:sizeRelV relativeFrom="page">
            <wp14:pctHeight>0</wp14:pctHeight>
          </wp14:sizeRelV>
        </wp:anchor>
      </w:drawing>
    </w:r>
  </w:p>
  <w:p w14:paraId="53F4967B" w14:textId="77777777" w:rsidR="00EF7114" w:rsidRPr="00E15961" w:rsidRDefault="00EF7114" w:rsidP="00153342">
    <w:pPr>
      <w:rPr>
        <w:lang w:val="en-US"/>
      </w:rPr>
    </w:pPr>
  </w:p>
  <w:p w14:paraId="53F4967C" w14:textId="77777777" w:rsidR="00EF7114" w:rsidRPr="006C1036" w:rsidRDefault="00EF7114" w:rsidP="00153342"/>
  <w:p w14:paraId="53F4967D" w14:textId="77777777" w:rsidR="00EF7114" w:rsidRDefault="00EF7114" w:rsidP="00153342">
    <w:pPr>
      <w:pStyle w:val="Header"/>
    </w:pPr>
  </w:p>
  <w:p w14:paraId="53F4967E" w14:textId="77777777" w:rsidR="00EF7114" w:rsidRPr="00D30079" w:rsidRDefault="00EF7114" w:rsidP="00D300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leftFromText="142" w:rightFromText="142" w:vertAnchor="page" w:tblpX="7882" w:tblpY="3290"/>
      <w:tblOverlap w:val="never"/>
      <w:tblW w:w="2268" w:type="dxa"/>
      <w:tblLook w:val="04A0" w:firstRow="1" w:lastRow="0" w:firstColumn="1" w:lastColumn="0" w:noHBand="0" w:noVBand="1"/>
    </w:tblPr>
    <w:tblGrid>
      <w:gridCol w:w="2268"/>
    </w:tblGrid>
    <w:tr w:rsidR="00EF7114" w14:paraId="53F4968A" w14:textId="77777777" w:rsidTr="00B0326B">
      <w:trPr>
        <w:trHeight w:hRule="exact" w:val="3402"/>
      </w:trPr>
      <w:tc>
        <w:tcPr>
          <w:tcW w:w="8453" w:type="dxa"/>
          <w:tcBorders>
            <w:top w:val="nil"/>
            <w:left w:val="nil"/>
            <w:bottom w:val="nil"/>
            <w:right w:val="nil"/>
          </w:tcBorders>
        </w:tcPr>
        <w:p w14:paraId="53F49687" w14:textId="77777777" w:rsidR="00EF7114" w:rsidRPr="000A3AC2" w:rsidRDefault="00EF7114" w:rsidP="00B0326B">
          <w:pPr>
            <w:pStyle w:val="Kleiner"/>
          </w:pPr>
          <w:r>
            <w:fldChar w:fldCharType="begin" w:fldLock="1"/>
          </w:r>
          <w:r w:rsidRPr="00682C4B">
            <w:instrText xml:space="preserve"> mitVV VV1FA36B22434B044D8A3613A56A0FC909 \* MERGEFORMAT </w:instrText>
          </w:r>
          <w:r>
            <w:fldChar w:fldCharType="separate"/>
          </w:r>
          <w:r w:rsidRPr="006009D9">
            <w:t>DIVISION</w:t>
          </w:r>
          <w:r>
            <w:fldChar w:fldCharType="end"/>
          </w:r>
        </w:p>
        <w:p w14:paraId="53F49688" w14:textId="77777777" w:rsidR="00EF7114" w:rsidRDefault="00EF7114" w:rsidP="00B0326B">
          <w:pPr>
            <w:pStyle w:val="Kleiner"/>
          </w:pPr>
          <w:r>
            <w:fldChar w:fldCharType="begin" w:fldLock="1"/>
          </w:r>
          <w:r w:rsidRPr="00682C4B">
            <w:instrText xml:space="preserve"> mitVV VV00EE23968AA35840B494D5BC70B34FD3 \* MERGEFORMAT </w:instrText>
          </w:r>
          <w:r>
            <w:fldChar w:fldCharType="separate"/>
          </w:r>
          <w:r w:rsidRPr="006009D9">
            <w:t>DEPARTMENT</w:t>
          </w:r>
          <w:r>
            <w:fldChar w:fldCharType="end"/>
          </w:r>
        </w:p>
        <w:p w14:paraId="53F49689" w14:textId="77777777" w:rsidR="00EF7114" w:rsidRDefault="00EF7114" w:rsidP="00B0326B">
          <w:pPr>
            <w:pStyle w:val="Kleiner"/>
          </w:pPr>
        </w:p>
      </w:tc>
    </w:tr>
    <w:tr w:rsidR="00EF7114" w14:paraId="53F49692" w14:textId="77777777" w:rsidTr="00B0326B">
      <w:trPr>
        <w:trHeight w:hRule="exact" w:val="9184"/>
      </w:trPr>
      <w:tc>
        <w:tcPr>
          <w:tcW w:w="8453" w:type="dxa"/>
          <w:tcBorders>
            <w:top w:val="nil"/>
            <w:left w:val="nil"/>
            <w:bottom w:val="nil"/>
            <w:right w:val="nil"/>
          </w:tcBorders>
        </w:tcPr>
        <w:p w14:paraId="53F4968B" w14:textId="77777777" w:rsidR="00EF7114" w:rsidRDefault="00EF7114" w:rsidP="00B0326B">
          <w:pPr>
            <w:pStyle w:val="Kleinvet"/>
          </w:pPr>
          <w:r>
            <w:t>Datum</w:t>
          </w:r>
        </w:p>
        <w:p w14:paraId="53F4968C" w14:textId="77777777" w:rsidR="00EF7114" w:rsidRDefault="00EF7114" w:rsidP="00B0326B">
          <w:pPr>
            <w:pStyle w:val="Kleiner"/>
          </w:pPr>
          <w:r>
            <w:fldChar w:fldCharType="begin" w:fldLock="1"/>
          </w:r>
          <w:r w:rsidRPr="0043750C">
            <w:instrText xml:space="preserve"> mitVV VV1805E393597C9C4A9697442E26A98598 \* MERGEFORMAT </w:instrText>
          </w:r>
          <w:r>
            <w:fldChar w:fldCharType="separate"/>
          </w:r>
          <w:r>
            <w:rPr>
              <w:bCs/>
              <w:noProof/>
            </w:rPr>
            <w:t>DATEMODIFIED</w:t>
          </w:r>
          <w:r>
            <w:fldChar w:fldCharType="end"/>
          </w:r>
        </w:p>
        <w:p w14:paraId="53F4968D" w14:textId="77777777" w:rsidR="00EF7114" w:rsidRDefault="00EF7114" w:rsidP="00B0326B">
          <w:pPr>
            <w:pStyle w:val="Kleiner"/>
          </w:pPr>
        </w:p>
        <w:p w14:paraId="53F4968E" w14:textId="77777777" w:rsidR="00EF7114" w:rsidRPr="00004C2C" w:rsidRDefault="00EF7114" w:rsidP="00B0326B">
          <w:pPr>
            <w:pStyle w:val="Kleiner"/>
            <w:rPr>
              <w:b/>
            </w:rPr>
          </w:pPr>
          <w:r>
            <w:rPr>
              <w:b/>
            </w:rPr>
            <w:t>K</w:t>
          </w:r>
          <w:r w:rsidRPr="00004C2C">
            <w:rPr>
              <w:b/>
            </w:rPr>
            <w:t>enmerk</w:t>
          </w:r>
        </w:p>
        <w:p w14:paraId="53F4968F" w14:textId="77777777" w:rsidR="00EF7114" w:rsidRDefault="0000194A" w:rsidP="00B0326B">
          <w:pPr>
            <w:pStyle w:val="Kleiner"/>
          </w:pPr>
          <w:r>
            <w:fldChar w:fldCharType="begin" w:fldLock="1"/>
          </w:r>
          <w:r>
            <w:instrText xml:space="preserve"> mitRef REFNUMBER \* MERGEFORMAT </w:instrText>
          </w:r>
          <w:r>
            <w:fldChar w:fldCharType="separate"/>
          </w:r>
          <w:r w:rsidR="00EF7114" w:rsidRPr="001E6E7F">
            <w:t>REFNUMBER</w:t>
          </w:r>
          <w:r>
            <w:fldChar w:fldCharType="end"/>
          </w:r>
        </w:p>
        <w:p w14:paraId="53F49690" w14:textId="77777777" w:rsidR="00EF7114" w:rsidRDefault="00EF7114" w:rsidP="00B0326B">
          <w:pPr>
            <w:pStyle w:val="Kleiner"/>
          </w:pPr>
        </w:p>
        <w:p w14:paraId="53F49691" w14:textId="77777777" w:rsidR="00EF7114" w:rsidRDefault="00EF7114" w:rsidP="00FF456D">
          <w:pPr>
            <w:pStyle w:val="Kleiner"/>
          </w:pPr>
        </w:p>
      </w:tc>
    </w:tr>
    <w:tr w:rsidR="00EF7114" w14:paraId="53F49695" w14:textId="77777777" w:rsidTr="00B0326B">
      <w:trPr>
        <w:trHeight w:hRule="exact" w:val="454"/>
      </w:trPr>
      <w:tc>
        <w:tcPr>
          <w:tcW w:w="8453" w:type="dxa"/>
          <w:tcBorders>
            <w:top w:val="nil"/>
            <w:left w:val="nil"/>
            <w:bottom w:val="nil"/>
            <w:right w:val="nil"/>
          </w:tcBorders>
        </w:tcPr>
        <w:p w14:paraId="53F49693" w14:textId="77777777" w:rsidR="00EF7114" w:rsidRDefault="00EF7114" w:rsidP="00B0326B">
          <w:pPr>
            <w:pStyle w:val="Kleinvet"/>
          </w:pPr>
          <w:r>
            <w:t>Pagina</w:t>
          </w:r>
        </w:p>
        <w:p w14:paraId="53F49694" w14:textId="77777777" w:rsidR="00EF7114" w:rsidRDefault="00EF7114" w:rsidP="00B0326B">
          <w:pPr>
            <w:pStyle w:val="Kleiner"/>
          </w:pPr>
          <w:r>
            <w:fldChar w:fldCharType="begin"/>
          </w:r>
          <w:r>
            <w:instrText xml:space="preserve"> PAGE  \* Arabic  \* MERGEFORMAT </w:instrText>
          </w:r>
          <w:r>
            <w:fldChar w:fldCharType="separate"/>
          </w:r>
          <w:r w:rsidR="00FD164B">
            <w:rPr>
              <w:noProof/>
            </w:rPr>
            <w:t>1</w:t>
          </w:r>
          <w:r>
            <w:fldChar w:fldCharType="end"/>
          </w:r>
          <w:r>
            <w:t xml:space="preserve"> van </w:t>
          </w:r>
          <w:r w:rsidR="0000194A">
            <w:fldChar w:fldCharType="begin"/>
          </w:r>
          <w:r w:rsidR="0000194A">
            <w:instrText xml:space="preserve"> NUMPAGES  \* Arabic  \* MERGEFORMAT </w:instrText>
          </w:r>
          <w:r w:rsidR="0000194A">
            <w:fldChar w:fldCharType="separate"/>
          </w:r>
          <w:r w:rsidR="00FD164B">
            <w:rPr>
              <w:noProof/>
            </w:rPr>
            <w:t>18</w:t>
          </w:r>
          <w:r w:rsidR="0000194A">
            <w:rPr>
              <w:noProof/>
            </w:rPr>
            <w:fldChar w:fldCharType="end"/>
          </w:r>
        </w:p>
      </w:tc>
    </w:tr>
  </w:tbl>
  <w:p w14:paraId="53F49696" w14:textId="77777777" w:rsidR="00EF7114" w:rsidRDefault="00EF7114" w:rsidP="00D30079">
    <w:pPr>
      <w:tabs>
        <w:tab w:val="right" w:pos="9979"/>
      </w:tabs>
    </w:pPr>
  </w:p>
  <w:p w14:paraId="53F49697" w14:textId="77777777" w:rsidR="00EF7114" w:rsidRDefault="00EF7114" w:rsidP="00D30079">
    <w:pPr>
      <w:tabs>
        <w:tab w:val="right" w:pos="9979"/>
      </w:tabs>
    </w:pPr>
  </w:p>
  <w:p w14:paraId="53F49698" w14:textId="24089D73" w:rsidR="00EF7114" w:rsidRDefault="00EF7114" w:rsidP="00AE5435">
    <w:pPr>
      <w:pStyle w:val="Vertrouwelijk"/>
    </w:pPr>
    <w:r>
      <w:rPr>
        <w:noProof/>
        <w:lang w:eastAsia="nl-NL"/>
      </w:rPr>
      <w:drawing>
        <wp:anchor distT="0" distB="0" distL="114300" distR="114300" simplePos="0" relativeHeight="251664384" behindDoc="0" locked="0" layoutInCell="1" allowOverlap="1" wp14:anchorId="798D006B" wp14:editId="3155F931">
          <wp:simplePos x="0" y="0"/>
          <wp:positionH relativeFrom="column">
            <wp:posOffset>0</wp:posOffset>
          </wp:positionH>
          <wp:positionV relativeFrom="paragraph">
            <wp:posOffset>0</wp:posOffset>
          </wp:positionV>
          <wp:extent cx="1122680" cy="323850"/>
          <wp:effectExtent l="0" t="0" r="0" b="0"/>
          <wp:wrapNone/>
          <wp:docPr id="67" name="dnb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nb_restricted" descr="R:\Projecten\372_TID_DNB_DIRECT\Develop\png_classificatie\pos\DNB_cl3_restricted-pos.png"/>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2680" cy="323850"/>
                  </a:xfrm>
                  <a:prstGeom prst="rect">
                    <a:avLst/>
                  </a:prstGeom>
                  <a:noFill/>
                  <a:ln>
                    <a:noFill/>
                  </a:ln>
                </pic:spPr>
              </pic:pic>
            </a:graphicData>
          </a:graphic>
        </wp:anchor>
      </w:drawing>
    </w:r>
  </w:p>
  <w:p w14:paraId="53F49699" w14:textId="77777777" w:rsidR="00EF7114" w:rsidRDefault="00EF7114" w:rsidP="00D30079">
    <w:pPr>
      <w:tabs>
        <w:tab w:val="right" w:pos="9979"/>
      </w:tabs>
    </w:pPr>
  </w:p>
  <w:p w14:paraId="53F4969A" w14:textId="77777777" w:rsidR="00EF7114" w:rsidRDefault="00EF7114" w:rsidP="00D30079">
    <w:pPr>
      <w:tabs>
        <w:tab w:val="right" w:pos="9979"/>
      </w:tabs>
    </w:pPr>
  </w:p>
  <w:p w14:paraId="53F4969B" w14:textId="77777777" w:rsidR="00EF7114" w:rsidRDefault="00EF7114" w:rsidP="00D30079">
    <w:pPr>
      <w:tabs>
        <w:tab w:val="right" w:pos="9979"/>
      </w:tabs>
    </w:pPr>
  </w:p>
  <w:p w14:paraId="53F4969C" w14:textId="77777777" w:rsidR="00EF7114" w:rsidRPr="00ED3652" w:rsidRDefault="00EF7114" w:rsidP="00D30079">
    <w:pPr>
      <w:tabs>
        <w:tab w:val="right" w:pos="9979"/>
      </w:tabs>
    </w:pPr>
    <w:r>
      <w:rPr>
        <w:noProof/>
        <w:lang w:eastAsia="nl-NL"/>
      </w:rPr>
      <w:drawing>
        <wp:anchor distT="0" distB="0" distL="114300" distR="114300" simplePos="0" relativeHeight="251658240" behindDoc="0" locked="0" layoutInCell="1" allowOverlap="1" wp14:anchorId="53F496A2" wp14:editId="53F496A3">
          <wp:simplePos x="0" y="0"/>
          <wp:positionH relativeFrom="page">
            <wp:posOffset>5868670</wp:posOffset>
          </wp:positionH>
          <wp:positionV relativeFrom="page">
            <wp:posOffset>1043940</wp:posOffset>
          </wp:positionV>
          <wp:extent cx="1378800" cy="442800"/>
          <wp:effectExtent l="0" t="0" r="0" b="0"/>
          <wp:wrapTopAndBottom/>
          <wp:docPr id="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B_merkteken_pos_rgb-1920px.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78800" cy="442800"/>
                  </a:xfrm>
                  <a:prstGeom prst="rect">
                    <a:avLst/>
                  </a:prstGeom>
                </pic:spPr>
              </pic:pic>
            </a:graphicData>
          </a:graphic>
          <wp14:sizeRelH relativeFrom="page">
            <wp14:pctWidth>0</wp14:pctWidth>
          </wp14:sizeRelH>
          <wp14:sizeRelV relativeFrom="page">
            <wp14:pctHeight>0</wp14:pctHeight>
          </wp14:sizeRelV>
        </wp:anchor>
      </w:drawing>
    </w:r>
  </w:p>
  <w:p w14:paraId="53F4969D" w14:textId="77777777" w:rsidR="00EF7114" w:rsidRPr="00E15961" w:rsidRDefault="00EF7114" w:rsidP="00D30079">
    <w:pPr>
      <w:rPr>
        <w:lang w:val="en-US"/>
      </w:rPr>
    </w:pPr>
  </w:p>
  <w:p w14:paraId="53F4969E" w14:textId="77777777" w:rsidR="00EF7114" w:rsidRPr="006C1036" w:rsidRDefault="00EF7114" w:rsidP="00D30079"/>
  <w:p w14:paraId="53F4969F" w14:textId="77777777" w:rsidR="00EF7114" w:rsidRDefault="00EF711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153C24E0"/>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19F61D5"/>
    <w:multiLevelType w:val="hybridMultilevel"/>
    <w:tmpl w:val="01DEDA70"/>
    <w:lvl w:ilvl="0" w:tplc="A308053A">
      <w:start w:val="1"/>
      <w:numFmt w:val="bullet"/>
      <w:lvlText w:val="-"/>
      <w:lvlJc w:val="left"/>
      <w:pPr>
        <w:tabs>
          <w:tab w:val="num" w:pos="720"/>
        </w:tabs>
        <w:ind w:left="720" w:hanging="360"/>
      </w:pPr>
      <w:rPr>
        <w:rFonts w:ascii="Times New Roman" w:hAnsi="Times New Roman" w:cs="Times New Roman" w:hint="default"/>
      </w:rPr>
    </w:lvl>
    <w:lvl w:ilvl="1" w:tplc="04130001">
      <w:start w:val="1"/>
      <w:numFmt w:val="bullet"/>
      <w:lvlText w:val=""/>
      <w:lvlJc w:val="left"/>
      <w:pPr>
        <w:tabs>
          <w:tab w:val="num" w:pos="1440"/>
        </w:tabs>
        <w:ind w:left="1440" w:hanging="360"/>
      </w:pPr>
      <w:rPr>
        <w:rFonts w:ascii="Symbol" w:hAnsi="Symbol" w:hint="default"/>
      </w:rPr>
    </w:lvl>
    <w:lvl w:ilvl="2" w:tplc="8AFC752C">
      <w:start w:val="1"/>
      <w:numFmt w:val="bullet"/>
      <w:lvlText w:val="-"/>
      <w:lvlJc w:val="left"/>
      <w:pPr>
        <w:tabs>
          <w:tab w:val="num" w:pos="2160"/>
        </w:tabs>
        <w:ind w:left="2160" w:hanging="360"/>
      </w:pPr>
      <w:rPr>
        <w:rFonts w:ascii="Times New Roman" w:hAnsi="Times New Roman" w:cs="Times New Roman" w:hint="default"/>
      </w:rPr>
    </w:lvl>
    <w:lvl w:ilvl="3" w:tplc="758860D2">
      <w:start w:val="1"/>
      <w:numFmt w:val="bullet"/>
      <w:lvlText w:val="-"/>
      <w:lvlJc w:val="left"/>
      <w:pPr>
        <w:tabs>
          <w:tab w:val="num" w:pos="2880"/>
        </w:tabs>
        <w:ind w:left="2880" w:hanging="360"/>
      </w:pPr>
      <w:rPr>
        <w:rFonts w:ascii="Times New Roman" w:hAnsi="Times New Roman" w:cs="Times New Roman" w:hint="default"/>
      </w:rPr>
    </w:lvl>
    <w:lvl w:ilvl="4" w:tplc="D09A4830">
      <w:start w:val="1"/>
      <w:numFmt w:val="bullet"/>
      <w:lvlText w:val="-"/>
      <w:lvlJc w:val="left"/>
      <w:pPr>
        <w:tabs>
          <w:tab w:val="num" w:pos="3600"/>
        </w:tabs>
        <w:ind w:left="3600" w:hanging="360"/>
      </w:pPr>
      <w:rPr>
        <w:rFonts w:ascii="Times New Roman" w:hAnsi="Times New Roman" w:cs="Times New Roman" w:hint="default"/>
      </w:rPr>
    </w:lvl>
    <w:lvl w:ilvl="5" w:tplc="BBA2D86A">
      <w:start w:val="1"/>
      <w:numFmt w:val="bullet"/>
      <w:lvlText w:val="-"/>
      <w:lvlJc w:val="left"/>
      <w:pPr>
        <w:tabs>
          <w:tab w:val="num" w:pos="4320"/>
        </w:tabs>
        <w:ind w:left="4320" w:hanging="360"/>
      </w:pPr>
      <w:rPr>
        <w:rFonts w:ascii="Times New Roman" w:hAnsi="Times New Roman" w:cs="Times New Roman" w:hint="default"/>
      </w:rPr>
    </w:lvl>
    <w:lvl w:ilvl="6" w:tplc="0F9ADAD0">
      <w:start w:val="1"/>
      <w:numFmt w:val="bullet"/>
      <w:lvlText w:val="-"/>
      <w:lvlJc w:val="left"/>
      <w:pPr>
        <w:tabs>
          <w:tab w:val="num" w:pos="5040"/>
        </w:tabs>
        <w:ind w:left="5040" w:hanging="360"/>
      </w:pPr>
      <w:rPr>
        <w:rFonts w:ascii="Times New Roman" w:hAnsi="Times New Roman" w:cs="Times New Roman" w:hint="default"/>
      </w:rPr>
    </w:lvl>
    <w:lvl w:ilvl="7" w:tplc="1172C48C">
      <w:start w:val="1"/>
      <w:numFmt w:val="bullet"/>
      <w:lvlText w:val="-"/>
      <w:lvlJc w:val="left"/>
      <w:pPr>
        <w:tabs>
          <w:tab w:val="num" w:pos="5760"/>
        </w:tabs>
        <w:ind w:left="5760" w:hanging="360"/>
      </w:pPr>
      <w:rPr>
        <w:rFonts w:ascii="Times New Roman" w:hAnsi="Times New Roman" w:cs="Times New Roman" w:hint="default"/>
      </w:rPr>
    </w:lvl>
    <w:lvl w:ilvl="8" w:tplc="C512CB4A">
      <w:start w:val="1"/>
      <w:numFmt w:val="bullet"/>
      <w:lvlText w:val="-"/>
      <w:lvlJc w:val="left"/>
      <w:pPr>
        <w:tabs>
          <w:tab w:val="num" w:pos="6480"/>
        </w:tabs>
        <w:ind w:left="6480" w:hanging="360"/>
      </w:pPr>
      <w:rPr>
        <w:rFonts w:ascii="Times New Roman" w:hAnsi="Times New Roman" w:cs="Times New Roman" w:hint="default"/>
      </w:rPr>
    </w:lvl>
  </w:abstractNum>
  <w:abstractNum w:abstractNumId="2" w15:restartNumberingAfterBreak="0">
    <w:nsid w:val="03451698"/>
    <w:multiLevelType w:val="hybridMultilevel"/>
    <w:tmpl w:val="FDF07042"/>
    <w:lvl w:ilvl="0" w:tplc="04130003">
      <w:start w:val="1"/>
      <w:numFmt w:val="bullet"/>
      <w:lvlText w:val="o"/>
      <w:lvlJc w:val="left"/>
      <w:pPr>
        <w:ind w:left="1740" w:hanging="360"/>
      </w:pPr>
      <w:rPr>
        <w:rFonts w:ascii="Courier New" w:hAnsi="Courier New" w:cs="Courier New" w:hint="default"/>
      </w:rPr>
    </w:lvl>
    <w:lvl w:ilvl="1" w:tplc="04130003" w:tentative="1">
      <w:start w:val="1"/>
      <w:numFmt w:val="bullet"/>
      <w:lvlText w:val="o"/>
      <w:lvlJc w:val="left"/>
      <w:pPr>
        <w:ind w:left="2460" w:hanging="360"/>
      </w:pPr>
      <w:rPr>
        <w:rFonts w:ascii="Courier New" w:hAnsi="Courier New" w:cs="Courier New" w:hint="default"/>
      </w:rPr>
    </w:lvl>
    <w:lvl w:ilvl="2" w:tplc="04130005" w:tentative="1">
      <w:start w:val="1"/>
      <w:numFmt w:val="bullet"/>
      <w:lvlText w:val=""/>
      <w:lvlJc w:val="left"/>
      <w:pPr>
        <w:ind w:left="3180" w:hanging="360"/>
      </w:pPr>
      <w:rPr>
        <w:rFonts w:ascii="Wingdings" w:hAnsi="Wingdings" w:hint="default"/>
      </w:rPr>
    </w:lvl>
    <w:lvl w:ilvl="3" w:tplc="04130001" w:tentative="1">
      <w:start w:val="1"/>
      <w:numFmt w:val="bullet"/>
      <w:lvlText w:val=""/>
      <w:lvlJc w:val="left"/>
      <w:pPr>
        <w:ind w:left="3900" w:hanging="360"/>
      </w:pPr>
      <w:rPr>
        <w:rFonts w:ascii="Symbol" w:hAnsi="Symbol" w:hint="default"/>
      </w:rPr>
    </w:lvl>
    <w:lvl w:ilvl="4" w:tplc="04130003" w:tentative="1">
      <w:start w:val="1"/>
      <w:numFmt w:val="bullet"/>
      <w:lvlText w:val="o"/>
      <w:lvlJc w:val="left"/>
      <w:pPr>
        <w:ind w:left="4620" w:hanging="360"/>
      </w:pPr>
      <w:rPr>
        <w:rFonts w:ascii="Courier New" w:hAnsi="Courier New" w:cs="Courier New" w:hint="default"/>
      </w:rPr>
    </w:lvl>
    <w:lvl w:ilvl="5" w:tplc="04130005" w:tentative="1">
      <w:start w:val="1"/>
      <w:numFmt w:val="bullet"/>
      <w:lvlText w:val=""/>
      <w:lvlJc w:val="left"/>
      <w:pPr>
        <w:ind w:left="5340" w:hanging="360"/>
      </w:pPr>
      <w:rPr>
        <w:rFonts w:ascii="Wingdings" w:hAnsi="Wingdings" w:hint="default"/>
      </w:rPr>
    </w:lvl>
    <w:lvl w:ilvl="6" w:tplc="04130001" w:tentative="1">
      <w:start w:val="1"/>
      <w:numFmt w:val="bullet"/>
      <w:lvlText w:val=""/>
      <w:lvlJc w:val="left"/>
      <w:pPr>
        <w:ind w:left="6060" w:hanging="360"/>
      </w:pPr>
      <w:rPr>
        <w:rFonts w:ascii="Symbol" w:hAnsi="Symbol" w:hint="default"/>
      </w:rPr>
    </w:lvl>
    <w:lvl w:ilvl="7" w:tplc="04130003" w:tentative="1">
      <w:start w:val="1"/>
      <w:numFmt w:val="bullet"/>
      <w:lvlText w:val="o"/>
      <w:lvlJc w:val="left"/>
      <w:pPr>
        <w:ind w:left="6780" w:hanging="360"/>
      </w:pPr>
      <w:rPr>
        <w:rFonts w:ascii="Courier New" w:hAnsi="Courier New" w:cs="Courier New" w:hint="default"/>
      </w:rPr>
    </w:lvl>
    <w:lvl w:ilvl="8" w:tplc="04130005" w:tentative="1">
      <w:start w:val="1"/>
      <w:numFmt w:val="bullet"/>
      <w:lvlText w:val=""/>
      <w:lvlJc w:val="left"/>
      <w:pPr>
        <w:ind w:left="7500" w:hanging="360"/>
      </w:pPr>
      <w:rPr>
        <w:rFonts w:ascii="Wingdings" w:hAnsi="Wingdings" w:hint="default"/>
      </w:rPr>
    </w:lvl>
  </w:abstractNum>
  <w:abstractNum w:abstractNumId="3" w15:restartNumberingAfterBreak="0">
    <w:nsid w:val="10651860"/>
    <w:multiLevelType w:val="multilevel"/>
    <w:tmpl w:val="CB0C3100"/>
    <w:lvl w:ilvl="0">
      <w:start w:val="1"/>
      <w:numFmt w:val="bullet"/>
      <w:pStyle w:val="Lijstopsom"/>
      <w:lvlText w:val="▪"/>
      <w:lvlJc w:val="left"/>
      <w:pPr>
        <w:ind w:left="227" w:hanging="227"/>
      </w:pPr>
      <w:rPr>
        <w:rFonts w:ascii="Verdana" w:hAnsi="Verdana" w:hint="default"/>
        <w:color w:val="auto"/>
        <w:sz w:val="18"/>
      </w:rPr>
    </w:lvl>
    <w:lvl w:ilvl="1">
      <w:start w:val="1"/>
      <w:numFmt w:val="bullet"/>
      <w:lvlText w:val=""/>
      <w:lvlJc w:val="left"/>
      <w:pPr>
        <w:ind w:left="454" w:hanging="227"/>
      </w:pPr>
      <w:rPr>
        <w:rFonts w:ascii="Symbol" w:hAnsi="Symbol" w:hint="default"/>
        <w:color w:val="auto"/>
        <w:sz w:val="22"/>
      </w:rPr>
    </w:lvl>
    <w:lvl w:ilvl="2">
      <w:start w:val="1"/>
      <w:numFmt w:val="bullet"/>
      <w:lvlText w:val=""/>
      <w:lvlJc w:val="left"/>
      <w:pPr>
        <w:ind w:left="1080" w:hanging="360"/>
      </w:pPr>
      <w:rPr>
        <w:rFonts w:ascii="Symbol" w:hAnsi="Symbol" w:hint="default"/>
        <w:color w:val="auto"/>
        <w:sz w:val="12"/>
      </w:rPr>
    </w:lvl>
    <w:lvl w:ilvl="3">
      <w:start w:val="1"/>
      <w:numFmt w:val="bullet"/>
      <w:lvlText w:val=""/>
      <w:lvlJc w:val="left"/>
      <w:pPr>
        <w:ind w:left="1440" w:hanging="360"/>
      </w:pPr>
      <w:rPr>
        <w:rFonts w:ascii="Symbol" w:hAnsi="Symbol" w:hint="default"/>
        <w:color w:val="auto"/>
        <w:sz w:val="16"/>
      </w:rPr>
    </w:lvl>
    <w:lvl w:ilvl="4">
      <w:start w:val="1"/>
      <w:numFmt w:val="bullet"/>
      <w:lvlText w:val=""/>
      <w:lvlJc w:val="left"/>
      <w:pPr>
        <w:ind w:left="1800" w:hanging="360"/>
      </w:pPr>
      <w:rPr>
        <w:rFonts w:ascii="Symbol" w:hAnsi="Symbol" w:hint="default"/>
        <w:color w:val="auto"/>
        <w:sz w:val="12"/>
      </w:rPr>
    </w:lvl>
    <w:lvl w:ilvl="5">
      <w:start w:val="1"/>
      <w:numFmt w:val="bullet"/>
      <w:lvlText w:val=""/>
      <w:lvlJc w:val="left"/>
      <w:pPr>
        <w:ind w:left="2160" w:hanging="360"/>
      </w:pPr>
      <w:rPr>
        <w:rFonts w:ascii="Symbol" w:hAnsi="Symbol" w:hint="default"/>
        <w:color w:val="auto"/>
        <w:sz w:val="16"/>
      </w:rPr>
    </w:lvl>
    <w:lvl w:ilvl="6">
      <w:start w:val="1"/>
      <w:numFmt w:val="bullet"/>
      <w:lvlText w:val=""/>
      <w:lvlJc w:val="left"/>
      <w:pPr>
        <w:ind w:left="2520" w:hanging="360"/>
      </w:pPr>
      <w:rPr>
        <w:rFonts w:ascii="Symbol" w:hAnsi="Symbol" w:hint="default"/>
        <w:color w:val="auto"/>
        <w:sz w:val="12"/>
      </w:rPr>
    </w:lvl>
    <w:lvl w:ilvl="7">
      <w:start w:val="1"/>
      <w:numFmt w:val="bullet"/>
      <w:lvlText w:val=""/>
      <w:lvlJc w:val="left"/>
      <w:pPr>
        <w:ind w:left="2880" w:hanging="360"/>
      </w:pPr>
      <w:rPr>
        <w:rFonts w:ascii="Symbol" w:hAnsi="Symbol" w:hint="default"/>
        <w:color w:val="auto"/>
        <w:sz w:val="16"/>
      </w:rPr>
    </w:lvl>
    <w:lvl w:ilvl="8">
      <w:start w:val="1"/>
      <w:numFmt w:val="bullet"/>
      <w:lvlText w:val=""/>
      <w:lvlJc w:val="left"/>
      <w:pPr>
        <w:ind w:left="3240" w:hanging="360"/>
      </w:pPr>
      <w:rPr>
        <w:rFonts w:ascii="Symbol" w:hAnsi="Symbol" w:hint="default"/>
        <w:color w:val="auto"/>
        <w:sz w:val="12"/>
      </w:rPr>
    </w:lvl>
  </w:abstractNum>
  <w:abstractNum w:abstractNumId="4" w15:restartNumberingAfterBreak="0">
    <w:nsid w:val="15AC22FF"/>
    <w:multiLevelType w:val="multilevel"/>
    <w:tmpl w:val="27F419AC"/>
    <w:lvl w:ilvl="0">
      <w:start w:val="1"/>
      <w:numFmt w:val="bullet"/>
      <w:pStyle w:val="Opsomming1eniveau"/>
      <w:lvlText w:val="▪"/>
      <w:lvlJc w:val="left"/>
      <w:pPr>
        <w:ind w:left="227" w:hanging="227"/>
      </w:pPr>
      <w:rPr>
        <w:rFonts w:ascii="Verdana" w:hAnsi="Verdana" w:hint="default"/>
        <w:color w:val="auto"/>
      </w:rPr>
    </w:lvl>
    <w:lvl w:ilvl="1">
      <w:start w:val="1"/>
      <w:numFmt w:val="bullet"/>
      <w:pStyle w:val="Opsomming2eniveau"/>
      <w:lvlText w:val="–"/>
      <w:lvlJc w:val="left"/>
      <w:pPr>
        <w:ind w:left="454" w:hanging="227"/>
      </w:pPr>
      <w:rPr>
        <w:rFonts w:ascii="Verdana" w:hAnsi="Verdana"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8D96321"/>
    <w:multiLevelType w:val="hybridMultilevel"/>
    <w:tmpl w:val="73AA9EB4"/>
    <w:lvl w:ilvl="0" w:tplc="56AA0AEC">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0945B79"/>
    <w:multiLevelType w:val="hybridMultilevel"/>
    <w:tmpl w:val="E30E1C9A"/>
    <w:lvl w:ilvl="0" w:tplc="115C62BA">
      <w:numFmt w:val="bullet"/>
      <w:lvlText w:val="-"/>
      <w:lvlJc w:val="left"/>
      <w:pPr>
        <w:ind w:left="720" w:hanging="360"/>
      </w:pPr>
      <w:rPr>
        <w:rFonts w:ascii="Verdana" w:eastAsiaTheme="minorHAns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2687039"/>
    <w:multiLevelType w:val="hybridMultilevel"/>
    <w:tmpl w:val="1AAEC9A4"/>
    <w:lvl w:ilvl="0" w:tplc="EC52AC14">
      <w:numFmt w:val="bullet"/>
      <w:lvlText w:val="-"/>
      <w:lvlJc w:val="left"/>
      <w:pPr>
        <w:ind w:left="720" w:hanging="360"/>
      </w:pPr>
      <w:rPr>
        <w:rFonts w:ascii="Verdana" w:eastAsia="Calibr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543035B"/>
    <w:multiLevelType w:val="multilevel"/>
    <w:tmpl w:val="EB4E9C68"/>
    <w:lvl w:ilvl="0">
      <w:start w:val="1"/>
      <w:numFmt w:val="decimal"/>
      <w:pStyle w:val="Heading1"/>
      <w:lvlText w:val="%1."/>
      <w:lvlJc w:val="left"/>
      <w:pPr>
        <w:ind w:left="227" w:hanging="227"/>
      </w:pPr>
      <w:rPr>
        <w:rFonts w:hint="default"/>
      </w:rPr>
    </w:lvl>
    <w:lvl w:ilvl="1">
      <w:start w:val="1"/>
      <w:numFmt w:val="decimal"/>
      <w:pStyle w:val="Heading2"/>
      <w:lvlText w:val="%1.%2"/>
      <w:lvlJc w:val="left"/>
      <w:pPr>
        <w:ind w:left="1362" w:hanging="227"/>
      </w:pPr>
      <w:rPr>
        <w:rFonts w:hint="default"/>
      </w:rPr>
    </w:lvl>
    <w:lvl w:ilvl="2">
      <w:start w:val="1"/>
      <w:numFmt w:val="decimal"/>
      <w:pStyle w:val="Heading3"/>
      <w:lvlText w:val="%1.%2.%3"/>
      <w:lvlJc w:val="left"/>
      <w:pPr>
        <w:ind w:left="680" w:hanging="6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D843FD4"/>
    <w:multiLevelType w:val="hybridMultilevel"/>
    <w:tmpl w:val="D99855B0"/>
    <w:lvl w:ilvl="0" w:tplc="91BA3A74">
      <w:start w:val="8"/>
      <w:numFmt w:val="bullet"/>
      <w:lvlText w:val="-"/>
      <w:lvlJc w:val="left"/>
      <w:pPr>
        <w:ind w:left="720" w:hanging="360"/>
      </w:pPr>
      <w:rPr>
        <w:rFonts w:ascii="Verdana" w:eastAsiaTheme="minorHAns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7A36A18"/>
    <w:multiLevelType w:val="hybridMultilevel"/>
    <w:tmpl w:val="716A4F22"/>
    <w:lvl w:ilvl="0" w:tplc="8710F0BE">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A55768E"/>
    <w:multiLevelType w:val="hybridMultilevel"/>
    <w:tmpl w:val="0098491A"/>
    <w:lvl w:ilvl="0" w:tplc="E8083D66">
      <w:numFmt w:val="bullet"/>
      <w:lvlText w:val="-"/>
      <w:lvlJc w:val="left"/>
      <w:pPr>
        <w:ind w:left="720" w:hanging="360"/>
      </w:pPr>
      <w:rPr>
        <w:rFonts w:ascii="Verdana" w:eastAsiaTheme="minorHAnsi" w:hAnsi="Verdan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F930E07"/>
    <w:multiLevelType w:val="multilevel"/>
    <w:tmpl w:val="A7A872EA"/>
    <w:styleLink w:val="Stijl1"/>
    <w:lvl w:ilvl="0">
      <w:start w:val="1"/>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1"/>
      <w:numFmt w:val="decimal"/>
      <w:lvlRestart w:val="0"/>
      <w:lvlText w:val="%3.%2.%1."/>
      <w:lvlJc w:val="left"/>
      <w:pPr>
        <w:ind w:left="720" w:hanging="72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3" w15:restartNumberingAfterBreak="0">
    <w:nsid w:val="54F15B99"/>
    <w:multiLevelType w:val="multilevel"/>
    <w:tmpl w:val="24C87DDA"/>
    <w:styleLink w:val="DNBOpsom"/>
    <w:lvl w:ilvl="0">
      <w:start w:val="1"/>
      <w:numFmt w:val="bullet"/>
      <w:lvlText w:val=""/>
      <w:lvlJc w:val="left"/>
      <w:pPr>
        <w:ind w:left="360" w:hanging="360"/>
      </w:pPr>
      <w:rPr>
        <w:rFonts w:ascii="Symbol" w:hAnsi="Symbol" w:hint="default"/>
        <w:color w:val="auto"/>
        <w:sz w:val="18"/>
      </w:rPr>
    </w:lvl>
    <w:lvl w:ilvl="1">
      <w:start w:val="1"/>
      <w:numFmt w:val="bullet"/>
      <w:lvlText w:val=""/>
      <w:lvlJc w:val="left"/>
      <w:pPr>
        <w:ind w:left="720" w:hanging="360"/>
      </w:pPr>
      <w:rPr>
        <w:rFonts w:ascii="Symbol" w:hAnsi="Symbol" w:hint="default"/>
        <w:color w:val="auto"/>
        <w:sz w:val="22"/>
      </w:rPr>
    </w:lvl>
    <w:lvl w:ilvl="2">
      <w:start w:val="1"/>
      <w:numFmt w:val="bullet"/>
      <w:lvlText w:val=""/>
      <w:lvlJc w:val="left"/>
      <w:pPr>
        <w:ind w:left="1080" w:hanging="360"/>
      </w:pPr>
      <w:rPr>
        <w:rFonts w:ascii="Symbol" w:hAnsi="Symbol" w:hint="default"/>
        <w:color w:val="auto"/>
        <w:sz w:val="12"/>
      </w:rPr>
    </w:lvl>
    <w:lvl w:ilvl="3">
      <w:start w:val="1"/>
      <w:numFmt w:val="bullet"/>
      <w:lvlText w:val=""/>
      <w:lvlJc w:val="left"/>
      <w:pPr>
        <w:ind w:left="1440" w:hanging="360"/>
      </w:pPr>
      <w:rPr>
        <w:rFonts w:ascii="Symbol" w:hAnsi="Symbol" w:hint="default"/>
        <w:color w:val="auto"/>
        <w:sz w:val="16"/>
      </w:rPr>
    </w:lvl>
    <w:lvl w:ilvl="4">
      <w:start w:val="1"/>
      <w:numFmt w:val="bullet"/>
      <w:lvlText w:val=""/>
      <w:lvlJc w:val="left"/>
      <w:pPr>
        <w:ind w:left="1800" w:hanging="360"/>
      </w:pPr>
      <w:rPr>
        <w:rFonts w:ascii="Symbol" w:hAnsi="Symbol" w:hint="default"/>
        <w:color w:val="auto"/>
        <w:sz w:val="12"/>
      </w:rPr>
    </w:lvl>
    <w:lvl w:ilvl="5">
      <w:start w:val="1"/>
      <w:numFmt w:val="bullet"/>
      <w:lvlText w:val=""/>
      <w:lvlJc w:val="left"/>
      <w:pPr>
        <w:ind w:left="2160" w:hanging="360"/>
      </w:pPr>
      <w:rPr>
        <w:rFonts w:ascii="Symbol" w:hAnsi="Symbol" w:hint="default"/>
        <w:color w:val="auto"/>
        <w:sz w:val="16"/>
      </w:rPr>
    </w:lvl>
    <w:lvl w:ilvl="6">
      <w:start w:val="1"/>
      <w:numFmt w:val="bullet"/>
      <w:lvlText w:val=""/>
      <w:lvlJc w:val="left"/>
      <w:pPr>
        <w:ind w:left="2520" w:hanging="360"/>
      </w:pPr>
      <w:rPr>
        <w:rFonts w:ascii="Symbol" w:hAnsi="Symbol" w:hint="default"/>
        <w:color w:val="auto"/>
        <w:sz w:val="12"/>
      </w:rPr>
    </w:lvl>
    <w:lvl w:ilvl="7">
      <w:start w:val="1"/>
      <w:numFmt w:val="bullet"/>
      <w:lvlText w:val=""/>
      <w:lvlJc w:val="left"/>
      <w:pPr>
        <w:ind w:left="2880" w:hanging="360"/>
      </w:pPr>
      <w:rPr>
        <w:rFonts w:ascii="Symbol" w:hAnsi="Symbol" w:hint="default"/>
        <w:color w:val="auto"/>
        <w:sz w:val="16"/>
      </w:rPr>
    </w:lvl>
    <w:lvl w:ilvl="8">
      <w:start w:val="1"/>
      <w:numFmt w:val="bullet"/>
      <w:lvlText w:val=""/>
      <w:lvlJc w:val="left"/>
      <w:pPr>
        <w:ind w:left="3240" w:hanging="360"/>
      </w:pPr>
      <w:rPr>
        <w:rFonts w:ascii="Symbol" w:hAnsi="Symbol" w:hint="default"/>
        <w:color w:val="auto"/>
        <w:sz w:val="12"/>
      </w:rPr>
    </w:lvl>
  </w:abstractNum>
  <w:abstractNum w:abstractNumId="14" w15:restartNumberingAfterBreak="0">
    <w:nsid w:val="566F249A"/>
    <w:multiLevelType w:val="hybridMultilevel"/>
    <w:tmpl w:val="DC74F854"/>
    <w:lvl w:ilvl="0" w:tplc="8710F0BE">
      <w:numFmt w:val="bullet"/>
      <w:lvlText w:val="-"/>
      <w:lvlJc w:val="left"/>
      <w:pPr>
        <w:ind w:left="720" w:hanging="360"/>
      </w:pPr>
      <w:rPr>
        <w:rFonts w:ascii="Verdana" w:eastAsiaTheme="minorHAnsi" w:hAnsi="Verdana" w:cstheme="minorBidi" w:hint="default"/>
      </w:rPr>
    </w:lvl>
    <w:lvl w:ilvl="1" w:tplc="04130001">
      <w:start w:val="1"/>
      <w:numFmt w:val="bullet"/>
      <w:lvlText w:val=""/>
      <w:lvlJc w:val="left"/>
      <w:pPr>
        <w:ind w:left="1440" w:hanging="360"/>
      </w:pPr>
      <w:rPr>
        <w:rFonts w:ascii="Symbol" w:hAnsi="Symbol"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7467046"/>
    <w:multiLevelType w:val="multilevel"/>
    <w:tmpl w:val="6DC2263A"/>
    <w:styleLink w:val="DNBLetter"/>
    <w:lvl w:ilvl="0">
      <w:start w:val="1"/>
      <w:numFmt w:val="upperLetter"/>
      <w:pStyle w:val="Lijstabc"/>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decimal"/>
      <w:lvlText w:val="%6."/>
      <w:lvlJc w:val="left"/>
      <w:pPr>
        <w:ind w:left="2160" w:hanging="360"/>
      </w:pPr>
      <w:rPr>
        <w:rFonts w:hint="default"/>
      </w:rPr>
    </w:lvl>
    <w:lvl w:ilvl="6">
      <w:start w:val="1"/>
      <w:numFmt w:val="bullet"/>
      <w:lvlText w:val=""/>
      <w:lvlJc w:val="left"/>
      <w:pPr>
        <w:ind w:left="2520" w:hanging="360"/>
      </w:pPr>
      <w:rPr>
        <w:rFonts w:ascii="Symbol" w:hAnsi="Symbol" w:hint="default"/>
        <w:color w:val="auto"/>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58574526"/>
    <w:multiLevelType w:val="multilevel"/>
    <w:tmpl w:val="1BD06FA2"/>
    <w:styleLink w:val="DNBnr"/>
    <w:lvl w:ilvl="0">
      <w:start w:val="1"/>
      <w:numFmt w:val="decimal"/>
      <w:isLgl/>
      <w:lvlText w:val="%1."/>
      <w:lvlJc w:val="left"/>
      <w:pPr>
        <w:ind w:left="360" w:hanging="360"/>
      </w:pPr>
      <w:rPr>
        <w:rFonts w:hint="default"/>
        <w:color w:val="auto"/>
      </w:rPr>
    </w:lvl>
    <w:lvl w:ilvl="1">
      <w:start w:val="1"/>
      <w:numFmt w:val="lowerLetter"/>
      <w:lvlText w:val="%2."/>
      <w:lvlJc w:val="left"/>
      <w:pPr>
        <w:ind w:left="720" w:hanging="360"/>
      </w:pPr>
      <w:rPr>
        <w:rFonts w:hint="default"/>
        <w:color w:val="auto"/>
      </w:rPr>
    </w:lvl>
    <w:lvl w:ilvl="2">
      <w:start w:val="1"/>
      <w:numFmt w:val="decimal"/>
      <w:lvlText w:val="%3."/>
      <w:lvlJc w:val="left"/>
      <w:pPr>
        <w:ind w:left="1080" w:hanging="360"/>
      </w:pPr>
      <w:rPr>
        <w:rFonts w:hint="default"/>
        <w:color w:val="auto"/>
        <w:sz w:val="22"/>
      </w:rPr>
    </w:lvl>
    <w:lvl w:ilvl="3">
      <w:start w:val="1"/>
      <w:numFmt w:val="lowerLetter"/>
      <w:lvlText w:val="%4."/>
      <w:lvlJc w:val="left"/>
      <w:pPr>
        <w:ind w:left="1440" w:hanging="360"/>
      </w:pPr>
      <w:rPr>
        <w:rFonts w:hint="default"/>
        <w:color w:val="auto"/>
        <w:sz w:val="22"/>
      </w:rPr>
    </w:lvl>
    <w:lvl w:ilvl="4">
      <w:start w:val="1"/>
      <w:numFmt w:val="decimal"/>
      <w:lvlText w:val="%5."/>
      <w:lvlJc w:val="left"/>
      <w:pPr>
        <w:ind w:left="1800" w:hanging="360"/>
      </w:pPr>
      <w:rPr>
        <w:rFonts w:hint="default"/>
        <w:color w:val="auto"/>
        <w:sz w:val="22"/>
      </w:rPr>
    </w:lvl>
    <w:lvl w:ilvl="5">
      <w:start w:val="1"/>
      <w:numFmt w:val="lowerLetter"/>
      <w:lvlText w:val="%6."/>
      <w:lvlJc w:val="left"/>
      <w:pPr>
        <w:ind w:left="2160" w:hanging="360"/>
      </w:pPr>
      <w:rPr>
        <w:rFonts w:hint="default"/>
        <w:color w:val="auto"/>
        <w:sz w:val="22"/>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17" w15:restartNumberingAfterBreak="0">
    <w:nsid w:val="5B953DE1"/>
    <w:multiLevelType w:val="hybridMultilevel"/>
    <w:tmpl w:val="3A36B3D8"/>
    <w:lvl w:ilvl="0" w:tplc="00E841E4">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666615AD"/>
    <w:multiLevelType w:val="multilevel"/>
    <w:tmpl w:val="1BD06FA2"/>
    <w:numStyleLink w:val="DNBnr"/>
  </w:abstractNum>
  <w:abstractNum w:abstractNumId="19" w15:restartNumberingAfterBreak="0">
    <w:nsid w:val="6916483C"/>
    <w:multiLevelType w:val="hybridMultilevel"/>
    <w:tmpl w:val="3D08D114"/>
    <w:lvl w:ilvl="0" w:tplc="CF0A5A72">
      <w:start w:val="22"/>
      <w:numFmt w:val="bullet"/>
      <w:lvlText w:val="-"/>
      <w:lvlJc w:val="left"/>
      <w:pPr>
        <w:ind w:left="720" w:hanging="360"/>
      </w:pPr>
      <w:rPr>
        <w:rFonts w:ascii="Verdana" w:eastAsiaTheme="minorHAns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DF63DDB"/>
    <w:multiLevelType w:val="hybridMultilevel"/>
    <w:tmpl w:val="67F6E4EA"/>
    <w:lvl w:ilvl="0" w:tplc="C40A5580">
      <w:start w:val="31"/>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719D6533"/>
    <w:multiLevelType w:val="hybridMultilevel"/>
    <w:tmpl w:val="64B4CBA8"/>
    <w:lvl w:ilvl="0" w:tplc="A308053A">
      <w:start w:val="1"/>
      <w:numFmt w:val="bullet"/>
      <w:lvlText w:val="-"/>
      <w:lvlJc w:val="left"/>
      <w:pPr>
        <w:tabs>
          <w:tab w:val="num" w:pos="720"/>
        </w:tabs>
        <w:ind w:left="720" w:hanging="360"/>
      </w:pPr>
      <w:rPr>
        <w:rFonts w:ascii="Times New Roman" w:hAnsi="Times New Roman" w:hint="default"/>
      </w:rPr>
    </w:lvl>
    <w:lvl w:ilvl="1" w:tplc="FC6094D8">
      <w:start w:val="1"/>
      <w:numFmt w:val="bullet"/>
      <w:lvlText w:val="-"/>
      <w:lvlJc w:val="left"/>
      <w:pPr>
        <w:tabs>
          <w:tab w:val="num" w:pos="1440"/>
        </w:tabs>
        <w:ind w:left="1440" w:hanging="360"/>
      </w:pPr>
      <w:rPr>
        <w:rFonts w:ascii="Times New Roman" w:hAnsi="Times New Roman" w:hint="default"/>
      </w:rPr>
    </w:lvl>
    <w:lvl w:ilvl="2" w:tplc="8AFC752C" w:tentative="1">
      <w:start w:val="1"/>
      <w:numFmt w:val="bullet"/>
      <w:lvlText w:val="-"/>
      <w:lvlJc w:val="left"/>
      <w:pPr>
        <w:tabs>
          <w:tab w:val="num" w:pos="2160"/>
        </w:tabs>
        <w:ind w:left="2160" w:hanging="360"/>
      </w:pPr>
      <w:rPr>
        <w:rFonts w:ascii="Times New Roman" w:hAnsi="Times New Roman" w:hint="default"/>
      </w:rPr>
    </w:lvl>
    <w:lvl w:ilvl="3" w:tplc="758860D2" w:tentative="1">
      <w:start w:val="1"/>
      <w:numFmt w:val="bullet"/>
      <w:lvlText w:val="-"/>
      <w:lvlJc w:val="left"/>
      <w:pPr>
        <w:tabs>
          <w:tab w:val="num" w:pos="2880"/>
        </w:tabs>
        <w:ind w:left="2880" w:hanging="360"/>
      </w:pPr>
      <w:rPr>
        <w:rFonts w:ascii="Times New Roman" w:hAnsi="Times New Roman" w:hint="default"/>
      </w:rPr>
    </w:lvl>
    <w:lvl w:ilvl="4" w:tplc="D09A4830" w:tentative="1">
      <w:start w:val="1"/>
      <w:numFmt w:val="bullet"/>
      <w:lvlText w:val="-"/>
      <w:lvlJc w:val="left"/>
      <w:pPr>
        <w:tabs>
          <w:tab w:val="num" w:pos="3600"/>
        </w:tabs>
        <w:ind w:left="3600" w:hanging="360"/>
      </w:pPr>
      <w:rPr>
        <w:rFonts w:ascii="Times New Roman" w:hAnsi="Times New Roman" w:hint="default"/>
      </w:rPr>
    </w:lvl>
    <w:lvl w:ilvl="5" w:tplc="BBA2D86A" w:tentative="1">
      <w:start w:val="1"/>
      <w:numFmt w:val="bullet"/>
      <w:lvlText w:val="-"/>
      <w:lvlJc w:val="left"/>
      <w:pPr>
        <w:tabs>
          <w:tab w:val="num" w:pos="4320"/>
        </w:tabs>
        <w:ind w:left="4320" w:hanging="360"/>
      </w:pPr>
      <w:rPr>
        <w:rFonts w:ascii="Times New Roman" w:hAnsi="Times New Roman" w:hint="default"/>
      </w:rPr>
    </w:lvl>
    <w:lvl w:ilvl="6" w:tplc="0F9ADAD0" w:tentative="1">
      <w:start w:val="1"/>
      <w:numFmt w:val="bullet"/>
      <w:lvlText w:val="-"/>
      <w:lvlJc w:val="left"/>
      <w:pPr>
        <w:tabs>
          <w:tab w:val="num" w:pos="5040"/>
        </w:tabs>
        <w:ind w:left="5040" w:hanging="360"/>
      </w:pPr>
      <w:rPr>
        <w:rFonts w:ascii="Times New Roman" w:hAnsi="Times New Roman" w:hint="default"/>
      </w:rPr>
    </w:lvl>
    <w:lvl w:ilvl="7" w:tplc="1172C48C" w:tentative="1">
      <w:start w:val="1"/>
      <w:numFmt w:val="bullet"/>
      <w:lvlText w:val="-"/>
      <w:lvlJc w:val="left"/>
      <w:pPr>
        <w:tabs>
          <w:tab w:val="num" w:pos="5760"/>
        </w:tabs>
        <w:ind w:left="5760" w:hanging="360"/>
      </w:pPr>
      <w:rPr>
        <w:rFonts w:ascii="Times New Roman" w:hAnsi="Times New Roman" w:hint="default"/>
      </w:rPr>
    </w:lvl>
    <w:lvl w:ilvl="8" w:tplc="C512CB4A"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64756CE"/>
    <w:multiLevelType w:val="hybridMultilevel"/>
    <w:tmpl w:val="E716F25C"/>
    <w:lvl w:ilvl="0" w:tplc="EC52AC14">
      <w:numFmt w:val="bullet"/>
      <w:lvlText w:val="-"/>
      <w:lvlJc w:val="left"/>
      <w:pPr>
        <w:ind w:left="720" w:hanging="360"/>
      </w:pPr>
      <w:rPr>
        <w:rFonts w:ascii="Verdana" w:eastAsia="Calibri" w:hAnsi="Verdan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3" w15:restartNumberingAfterBreak="0">
    <w:nsid w:val="78BD2CEB"/>
    <w:multiLevelType w:val="hybridMultilevel"/>
    <w:tmpl w:val="490A84AA"/>
    <w:lvl w:ilvl="0" w:tplc="FBA80084">
      <w:numFmt w:val="bullet"/>
      <w:lvlText w:val="-"/>
      <w:lvlJc w:val="left"/>
      <w:pPr>
        <w:ind w:left="720" w:hanging="360"/>
      </w:pPr>
      <w:rPr>
        <w:rFonts w:ascii="Calibri" w:eastAsiaTheme="minorEastAsia" w:hAnsi="Calibri" w:cstheme="minorBidi" w:hint="default"/>
        <w:i w:val="0"/>
        <w:sz w:val="20"/>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4" w15:restartNumberingAfterBreak="0">
    <w:nsid w:val="79C146B8"/>
    <w:multiLevelType w:val="multilevel"/>
    <w:tmpl w:val="9670EEA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5" w15:restartNumberingAfterBreak="0">
    <w:nsid w:val="79D646E6"/>
    <w:multiLevelType w:val="multilevel"/>
    <w:tmpl w:val="0409001D"/>
    <w:styleLink w:val="DNBOpsom0"/>
    <w:lvl w:ilvl="0">
      <w:start w:val="1"/>
      <w:numFmt w:val="bullet"/>
      <w:lvlText w:val=""/>
      <w:lvlJc w:val="left"/>
      <w:pPr>
        <w:ind w:left="360" w:hanging="360"/>
      </w:pPr>
      <w:rPr>
        <w:rFonts w:ascii="Symbol" w:hAnsi="Symbol"/>
        <w:color w:val="auto"/>
        <w:sz w:val="18"/>
      </w:rPr>
    </w:lvl>
    <w:lvl w:ilvl="1">
      <w:start w:val="1"/>
      <w:numFmt w:val="bullet"/>
      <w:lvlText w:val=""/>
      <w:lvlJc w:val="left"/>
      <w:pPr>
        <w:ind w:left="720" w:hanging="360"/>
      </w:pPr>
      <w:rPr>
        <w:rFonts w:ascii="Symbol" w:hAnsi="Symbol"/>
        <w:color w:val="auto"/>
        <w:sz w:val="22"/>
      </w:rPr>
    </w:lvl>
    <w:lvl w:ilvl="2">
      <w:start w:val="1"/>
      <w:numFmt w:val="bullet"/>
      <w:lvlText w:val=""/>
      <w:lvlJc w:val="left"/>
      <w:pPr>
        <w:ind w:left="1080" w:hanging="360"/>
      </w:pPr>
      <w:rPr>
        <w:rFonts w:ascii="Symbol" w:hAnsi="Symbol"/>
        <w:color w:val="auto"/>
        <w:sz w:val="12"/>
      </w:rPr>
    </w:lvl>
    <w:lvl w:ilvl="3">
      <w:start w:val="1"/>
      <w:numFmt w:val="bullet"/>
      <w:lvlText w:val=""/>
      <w:lvlJc w:val="left"/>
      <w:pPr>
        <w:ind w:left="1440" w:hanging="360"/>
      </w:pPr>
      <w:rPr>
        <w:rFonts w:ascii="Symbol" w:hAnsi="Symbol"/>
        <w:color w:val="auto"/>
        <w:sz w:val="16"/>
      </w:rPr>
    </w:lvl>
    <w:lvl w:ilvl="4">
      <w:start w:val="1"/>
      <w:numFmt w:val="bullet"/>
      <w:lvlText w:val=""/>
      <w:lvlJc w:val="left"/>
      <w:pPr>
        <w:ind w:left="1800" w:hanging="360"/>
      </w:pPr>
      <w:rPr>
        <w:rFonts w:ascii="Symbol" w:hAnsi="Symbol"/>
        <w:color w:val="auto"/>
        <w:sz w:val="12"/>
      </w:rPr>
    </w:lvl>
    <w:lvl w:ilvl="5">
      <w:start w:val="1"/>
      <w:numFmt w:val="bullet"/>
      <w:lvlText w:val=""/>
      <w:lvlJc w:val="left"/>
      <w:pPr>
        <w:ind w:left="2160" w:hanging="360"/>
      </w:pPr>
      <w:rPr>
        <w:rFonts w:ascii="Symbol" w:hAnsi="Symbol"/>
        <w:color w:val="auto"/>
        <w:sz w:val="16"/>
      </w:rPr>
    </w:lvl>
    <w:lvl w:ilvl="6">
      <w:start w:val="1"/>
      <w:numFmt w:val="bullet"/>
      <w:lvlText w:val=""/>
      <w:lvlJc w:val="left"/>
      <w:pPr>
        <w:ind w:left="2520" w:hanging="360"/>
      </w:pPr>
      <w:rPr>
        <w:rFonts w:ascii="Symbol" w:hAnsi="Symbol"/>
        <w:color w:val="auto"/>
        <w:sz w:val="12"/>
      </w:rPr>
    </w:lvl>
    <w:lvl w:ilvl="7">
      <w:start w:val="1"/>
      <w:numFmt w:val="bullet"/>
      <w:lvlText w:val=""/>
      <w:lvlJc w:val="left"/>
      <w:pPr>
        <w:ind w:left="2880" w:hanging="360"/>
      </w:pPr>
      <w:rPr>
        <w:rFonts w:ascii="Symbol" w:hAnsi="Symbol"/>
        <w:color w:val="auto"/>
        <w:sz w:val="16"/>
      </w:rPr>
    </w:lvl>
    <w:lvl w:ilvl="8">
      <w:start w:val="1"/>
      <w:numFmt w:val="bullet"/>
      <w:lvlText w:val=""/>
      <w:lvlJc w:val="left"/>
      <w:pPr>
        <w:ind w:left="3240" w:hanging="360"/>
      </w:pPr>
      <w:rPr>
        <w:rFonts w:ascii="Symbol" w:hAnsi="Symbol"/>
        <w:color w:val="auto"/>
        <w:sz w:val="12"/>
      </w:rPr>
    </w:lvl>
  </w:abstractNum>
  <w:num w:numId="1">
    <w:abstractNumId w:val="13"/>
  </w:num>
  <w:num w:numId="2">
    <w:abstractNumId w:val="25"/>
  </w:num>
  <w:num w:numId="3">
    <w:abstractNumId w:val="16"/>
  </w:num>
  <w:num w:numId="4">
    <w:abstractNumId w:val="15"/>
  </w:num>
  <w:num w:numId="5">
    <w:abstractNumId w:val="3"/>
  </w:num>
  <w:num w:numId="6">
    <w:abstractNumId w:val="18"/>
  </w:num>
  <w:num w:numId="7">
    <w:abstractNumId w:val="15"/>
  </w:num>
  <w:num w:numId="8">
    <w:abstractNumId w:val="0"/>
  </w:num>
  <w:num w:numId="9">
    <w:abstractNumId w:val="4"/>
  </w:num>
  <w:num w:numId="10">
    <w:abstractNumId w:val="12"/>
  </w:num>
  <w:num w:numId="11">
    <w:abstractNumId w:val="24"/>
  </w:num>
  <w:num w:numId="12">
    <w:abstractNumId w:val="24"/>
  </w:num>
  <w:num w:numId="13">
    <w:abstractNumId w:val="8"/>
  </w:num>
  <w:num w:numId="14">
    <w:abstractNumId w:val="11"/>
  </w:num>
  <w:num w:numId="15">
    <w:abstractNumId w:val="6"/>
  </w:num>
  <w:num w:numId="16">
    <w:abstractNumId w:val="22"/>
  </w:num>
  <w:num w:numId="17">
    <w:abstractNumId w:val="19"/>
  </w:num>
  <w:num w:numId="18">
    <w:abstractNumId w:val="7"/>
  </w:num>
  <w:num w:numId="19">
    <w:abstractNumId w:val="9"/>
  </w:num>
  <w:num w:numId="20">
    <w:abstractNumId w:val="20"/>
  </w:num>
  <w:num w:numId="21">
    <w:abstractNumId w:val="10"/>
  </w:num>
  <w:num w:numId="22">
    <w:abstractNumId w:val="5"/>
  </w:num>
  <w:num w:numId="23">
    <w:abstractNumId w:val="2"/>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1"/>
  </w:num>
  <w:num w:numId="27">
    <w:abstractNumId w:val="23"/>
  </w:num>
  <w:num w:numId="28">
    <w:abstractNumId w:val="14"/>
  </w:num>
  <w:num w:numId="29">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1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ocAuthor" w:val="Karlijn Oosterbaan"/>
    <w:docVar w:name="DocDuplex" w:val="DUPLEX_DEFAULT"/>
    <w:docVar w:name="DocIndex" w:val="0000"/>
    <w:docVar w:name="DocPrinter" w:val="NOPRINTER"/>
    <w:docVar w:name="DocReg" w:val="0"/>
    <w:docVar w:name="DocType" w:val="KEY_19"/>
    <w:docVar w:name="EnglishTemplate" w:val="0"/>
    <w:docVar w:name="IW_Generated" w:val="True"/>
    <w:docVar w:name="mitStyleTemplates" w:val="DNB nieuw|"/>
    <w:docVar w:name="ShowDNBForm" w:val="0"/>
    <w:docVar w:name="SignatureMandatory" w:val="0"/>
    <w:docVar w:name="tblConditionalFields" w:val="&lt;?xml version=&quot;1.0&quot; encoding=&quot;utf-16&quot;?&gt;_x000d__x000a_&lt;ArrayOfConditionalField xmlns:xsi=&quot;http://www.w3.org/2001/XMLSchema-instance&quot; xmlns:xsd=&quot;http://www.w3.org/2001/XMLSchema&quot; /&gt;"/>
    <w:docVar w:name="tblDef" w:val="&lt;?xml version=&quot;1.0&quot; encoding=&quot;utf-16&quot;?&gt;&lt;ArrayOfQuestionGroup xmlns:xsi=&quot;http://www.w3.org/2001/XMLSchema-instance&quot; xmlns:xsd=&quot;http://www.w3.org/2001/XMLSchema&quot;&gt;&lt;QuestionGroup&gt;&lt;GroupID&gt;GR88CBC940D04E4A418B9353F1B22214BD&lt;/GroupID&gt;&lt;GroupName&gt;Nota&lt;/GroupName&gt;&lt;GroupDescription /&gt;&lt;GroupIndex&gt;1&lt;/GroupIndex&gt;&lt;GroupFields&gt;&lt;QuestionField&gt;&lt;FieldMask /&gt;&lt;FieldListSettings&gt;&lt;DisplayDirection&gt;Vertical&lt;/DisplayDirection&gt;&lt;/FieldListSettings&gt;&lt;FieldValues /&gt;&lt;FieldMerge&gt;false&lt;/FieldMerge&gt;&lt;FieldParent&gt;GR88CBC940D04E4A418B9353F1B22214BD&lt;/FieldParent&gt;&lt;FieldRun&gt;0&lt;/FieldRun&gt;&lt;FieldDataSource&gt;0&lt;/FieldDataSource&gt;&lt;FieldList&gt;0&lt;/FieldList&gt;&lt;FieldRequired&gt;0&lt;/FieldRequired&gt;&lt;FieldLen&gt;-1&lt;/FieldLen&gt;&lt;FieldHelp /&gt;&lt;FieldDocProp&gt;FD_POS_Divisienaam&lt;/FieldDocProp&gt;&lt;FieldEmptyDate&gt;false&lt;/FieldEmptyDate&gt;&lt;FieldDefault xsi:type=&quot;xsd:string&quot;&gt;&lt;/FieldDefault&gt;&lt;FieldFormat&gt;geen&lt;/FieldFormat&gt;&lt;FieldDataType&gt;0&lt;/FieldDataType&gt;&lt;FieldTip /&gt;&lt;FieldPrompt&gt;DIVISION&lt;/FieldPrompt&gt;&lt;FieldIndex&gt;2&lt;/FieldIndex&gt;&lt;FieldDescription /&gt;&lt;FieldName&gt;DIVISION&lt;/FieldName&gt;&lt;FieldID&gt;VV1FA36B22434B044D8A3613A56A0FC909&lt;/FieldID&gt;&lt;FieldXpath /&gt;&lt;FieldXpathAlternatives /&gt;&lt;FieldLinkedProp /&gt;&lt;/QuestionField&gt;&lt;QuestionField&gt;&lt;FieldMask /&gt;&lt;FieldListSettings&gt;&lt;DisplayDirection&gt;Vertical&lt;/DisplayDirection&gt;&lt;/FieldListSettings&gt;&lt;FieldValues /&gt;&lt;FieldMerge&gt;false&lt;/FieldMerge&gt;&lt;FieldParent&gt;GR88CBC940D04E4A418B9353F1B22214BD&lt;/FieldParent&gt;&lt;FieldRun&gt;0&lt;/FieldRun&gt;&lt;FieldDataSource&gt;0&lt;/FieldDataSource&gt;&lt;FieldList&gt;0&lt;/FieldList&gt;&lt;FieldRequired&gt;0&lt;/FieldRequired&gt;&lt;FieldLen&gt;-1&lt;/FieldLen&gt;&lt;FieldHelp /&gt;&lt;FieldDocProp&gt;FD_POS_Afdelingsnaam&lt;/FieldDocProp&gt;&lt;FieldEmptyDate&gt;false&lt;/FieldEmptyDate&gt;&lt;FieldDefault xsi:type=&quot;xsd:string&quot;&gt;&lt;/FieldDefault&gt;&lt;FieldFormat&gt;geen&lt;/FieldFormat&gt;&lt;FieldDataType&gt;0&lt;/FieldDataType&gt;&lt;FieldTip /&gt;&lt;FieldPrompt&gt;DEPARTMENT&lt;/FieldPrompt&gt;&lt;FieldIndex&gt;3&lt;/FieldIndex&gt;&lt;FieldDescription /&gt;&lt;FieldName&gt;DEPARTMENT&lt;/FieldName&gt;&lt;FieldID&gt;VV00EE23968AA35840B494D5BC70B34FD3&lt;/FieldID&gt;&lt;FieldXpath /&gt;&lt;FieldXpathAlternatives /&gt;&lt;FieldLinkedProp /&gt;&lt;/QuestionField&gt;&lt;QuestionField&gt;&lt;FieldMask /&gt;&lt;FieldListSettings&gt;&lt;DisplayDirection&gt;Vertical&lt;/DisplayDirection&gt;&lt;/FieldListSettings&gt;&lt;FieldValues /&gt;&lt;FieldMerge&gt;false&lt;/FieldMerge&gt;&lt;FieldParent&gt;GR88CBC940D04E4A418B9353F1B22214BD&lt;/FieldParent&gt;&lt;FieldRun&gt;1&lt;/FieldRun&gt;&lt;FieldDataSource&gt;0&lt;/FieldDataSource&gt;&lt;FieldList&gt;0&lt;/FieldList&gt;&lt;FieldRequired&gt;0&lt;/FieldRequired&gt;&lt;FieldLen&gt;-1&lt;/FieldLen&gt;&lt;FieldHelp /&gt;&lt;FieldDocProp&gt;FD_DOC_Security Print&lt;/FieldDocProp&gt;&lt;FieldEmptyDate&gt;false&lt;/FieldEmptyDate&gt;&lt;FieldDefault xsi:type=&quot;xsd:string&quot;&gt;&lt;/FieldDefault&gt;&lt;FieldFormat&gt;geen&lt;/FieldFormat&gt;&lt;FieldDataType&gt;0&lt;/FieldDataType&gt;&lt;FieldTip /&gt;&lt;FieldPrompt&gt;SECURITYLEVEL&lt;/FieldPrompt&gt;&lt;FieldIndex&gt;4&lt;/FieldIndex&gt;&lt;FieldDescription /&gt;&lt;FieldName&gt;SECURITYLEVEL&lt;/FieldName&gt;&lt;FieldID&gt;VV48EAF64127717A4282D369A8A8548A98&lt;/FieldID&gt;&lt;FieldXpath /&gt;&lt;FieldXpathAlternatives /&gt;&lt;FieldLinkedProp /&gt;&lt;/QuestionField&gt;&lt;QuestionField&gt;&lt;FieldMask /&gt;&lt;FieldListSettings&gt;&lt;DisplayDirection&gt;Vertical&lt;/DisplayDirection&gt;&lt;/FieldListSettings&gt;&lt;FieldValues /&gt;&lt;FieldMerge&gt;false&lt;/FieldMerge&gt;&lt;FieldParent&gt;GR88CBC940D04E4A418B9353F1B22214BD&lt;/FieldParent&gt;&lt;FieldRun&gt;0&lt;/FieldRun&gt;&lt;FieldDataSource&gt;0&lt;/FieldDataSource&gt;&lt;FieldList&gt;0&lt;/FieldList&gt;&lt;FieldRequired&gt;0&lt;/FieldRequired&gt;&lt;FieldLen&gt;-1&lt;/FieldLen&gt;&lt;FieldHelp /&gt;&lt;FieldDocProp&gt;BP_DOC_DATELASTACTION&lt;/FieldDocProp&gt;&lt;FieldEmptyDate&gt;false&lt;/FieldEmptyDate&gt;&lt;FieldDefault xsi:type=&quot;xsd:string&quot;&gt;&lt;/FieldDefault&gt;&lt;FieldFormat&gt;dd MMMM yyyy&lt;/FieldFormat&gt;&lt;FieldDataType&gt;2&lt;/FieldDataType&gt;&lt;FieldTip /&gt;&lt;FieldPrompt&gt;DATEMODIFIED&lt;/FieldPrompt&gt;&lt;FieldIndex&gt;5&lt;/FieldIndex&gt;&lt;FieldDescription /&gt;&lt;FieldName&gt;DATEMODIFIED&lt;/FieldName&gt;&lt;FieldID&gt;VV1805E393597C9C4A9697442E26A98598&lt;/FieldID&gt;&lt;FieldXpath /&gt;&lt;FieldXpathAlternatives /&gt;&lt;FieldLinkedProp /&gt;&lt;/QuestionField&gt;&lt;QuestionField&gt;&lt;FieldMask /&gt;&lt;FieldListSettings&gt;&lt;DisplayDirection&gt;Vertical&lt;/DisplayDirection&gt;&lt;/FieldListSettings&gt;&lt;FieldValues /&gt;&lt;FieldMerge&gt;false&lt;/FieldMerge&gt;&lt;FieldParent&gt;GR88CBC940D04E4A418B9353F1B22214BD&lt;/FieldParent&gt;&lt;FieldRun&gt;1&lt;/FieldRun&gt;&lt;FieldDataSource&gt;0&lt;/FieldDataSource&gt;&lt;FieldList&gt;0&lt;/FieldList&gt;&lt;FieldRequired&gt;0&lt;/FieldRequired&gt;&lt;FieldLen&gt;-1&lt;/FieldLen&gt;&lt;FieldHelp /&gt;&lt;FieldDocProp&gt;BP_DOC_TITLE&lt;/FieldDocProp&gt;&lt;FieldEmptyDate&gt;false&lt;/FieldEmptyDate&gt;&lt;FieldDefault xsi:type=&quot;xsd:string&quot;&gt;&lt;/FieldDefault&gt;&lt;FieldFormat&gt;geen&lt;/FieldFormat&gt;&lt;FieldDataType&gt;0&lt;/FieldDataType&gt;&lt;FieldTip /&gt;&lt;FieldPrompt&gt;TITLE&lt;/FieldPrompt&gt;&lt;FieldIndex&gt;6&lt;/FieldIndex&gt;&lt;FieldDescription /&gt;&lt;FieldName&gt;TITLE&lt;/FieldName&gt;&lt;FieldID&gt;VV6EAC664C1B0BBF428B621ECFE6DF5F4E&lt;/FieldID&gt;&lt;FieldXpath /&gt;&lt;FieldXpathAlternatives /&gt;&lt;FieldLinkedProp /&gt;&lt;/QuestionField&gt;&lt;QuestionField&gt;&lt;FieldMask /&gt;&lt;FieldListSettings&gt;&lt;DisplayDirection&gt;Vertical&lt;/DisplayDirection&gt;&lt;/FieldListSettings&gt;&lt;FieldValues /&gt;&lt;FieldMerge&gt;false&lt;/FieldMerge&gt;&lt;FieldParent&gt;GR88CBC940D04E4A418B9353F1B22214BD&lt;/FieldParent&gt;&lt;FieldRun&gt;0&lt;/FieldRun&gt;&lt;FieldDataSource&gt;0&lt;/FieldDataSource&gt;&lt;FieldList&gt;0&lt;/FieldList&gt;&lt;FieldRequired&gt;0&lt;/FieldRequired&gt;&lt;FieldLen&gt;-1&lt;/FieldLen&gt;&lt;FieldHelp /&gt;&lt;FieldDocProp /&gt;&lt;FieldEmptyDate&gt;false&lt;/FieldEmptyDate&gt;&lt;FieldDefault xsi:type=&quot;xsd:string&quot;&gt;&lt;/FieldDefault&gt;&lt;FieldFormat&gt;geen&lt;/FieldFormat&gt;&lt;FieldDataType&gt;0&lt;/FieldDataType&gt;&lt;FieldTip /&gt;&lt;FieldPrompt&gt;PROJECTNAAM&lt;/FieldPrompt&gt;&lt;FieldIndex&gt;7&lt;/FieldIndex&gt;&lt;FieldDescription /&gt;&lt;FieldName&gt;PROJECTNAAM&lt;/FieldName&gt;&lt;FieldID&gt;VV17C5248563F00749903B8B18162E5D41&lt;/FieldID&gt;&lt;FieldXpath /&gt;&lt;FieldXpathAlternatives /&gt;&lt;FieldLinkedProp /&gt;&lt;/QuestionField&gt;&lt;/GroupFields&gt;&lt;IsRepeatingGroup&gt;false&lt;/IsRepeatingGroup&gt;&lt;/QuestionGroup&gt;&lt;/ArrayOfQuestionGroup&gt;"/>
    <w:docVar w:name="tblLabels" w:val="&lt;?xml version=&quot;1.0&quot; encoding=&quot;utf-16&quot;?&gt;_x000d__x000a_&lt;ArrayOfIWLabel xmlns:xsi=&quot;http://www.w3.org/2001/XMLSchema-instance&quot; xmlns:xsd=&quot;http://www.w3.org/2001/XMLSchema&quot; /&gt;"/>
    <w:docVar w:name="tblLanguage" w:val="&lt;?xml version=&quot;1.0&quot; encoding=&quot;utf-16&quot;?&gt;_x000d__x000a_&lt;ProjectLanguageValues xmlns:xsi=&quot;http://www.w3.org/2001/XMLSchema-instance&quot; xmlns:xsd=&quot;http://www.w3.org/2001/XMLSchema&quot;&gt;_x000d__x000a_  &lt;FIELDS /&gt;_x000d__x000a_  &lt;FORMS /&gt;_x000d__x000a_  &lt;VALUES /&gt;_x000d__x000a_  &lt;DESCRIPTIONS /&gt;_x000d__x000a_&lt;/ProjectLanguageValues&gt;"/>
    <w:docVar w:name="tblTrim" w:val="&lt;?xml version=&quot;1.0&quot; encoding=&quot;UTF-8&quot;?&gt;&lt;RECORDTYPE uri=&quot;19&quot; name=&quot;Document&quot; &gt;&lt;PROPERTIES&gt;&lt;PROPERTY&gt;&lt;ID&gt;BP_DOC_DATECREATED&lt;/ID&gt;&lt;CAPTION&gt;DateCreated&lt;/CAPTION&gt;&lt;READONLY&gt;FALSE&lt;/READONLY&gt;&lt;FORMAT&gt;3&lt;/FORMAT&gt;&lt;VALUE&gt;&lt;/VALUE&gt;&lt;USE&gt;FALSE&lt;/USE&gt;&lt;/PROPERTY&gt;&lt;PROPERTY&gt;&lt;ID&gt;BP_DOC_TITLE&lt;/ID&gt;&lt;CAPTION&gt;Title&lt;/CAPTION&gt;&lt;READONLY&gt;FALSE&lt;/READONLY&gt;&lt;FORMAT&gt;0&lt;/FORMAT&gt;&lt;VALUE&gt;&lt;/VALUE&gt;&lt;USE&gt;FALSE&lt;/USE&gt;&lt;/PROPERTY&gt;&lt;PROPERTY&gt;&lt;ID&gt;BP_DOC_DATECLOSE&lt;/ID&gt;&lt;CAPTION&gt;DateClosed&lt;/CAPTION&gt;&lt;READONLY&gt;FALSE&lt;/READONLY&gt;&lt;FORMAT&gt;3&lt;/FORMAT&gt;&lt;VALUE&gt;&lt;/VALUE&gt;&lt;USE&gt;FALSE&lt;/USE&gt;&lt;/PROPERTY&gt;&lt;PROPERTY&gt;&lt;ID&gt;BP_DOC_DATEFINALISED&lt;/ID&gt;&lt;CAPTION&gt;DateFinalised&lt;/CAPTION&gt;&lt;READONLY&gt;FALSE&lt;/READONLY&gt;3&lt;FORMAT&gt;&lt;/FORMAT&gt;&lt;VALUE&gt;&lt;/VALUE&gt;&lt;USE&gt;FALSE&lt;/USE&gt;&lt;/PROPERTY&gt;&lt;PROPERTY&gt;&lt;ID&gt;BP_DOC_DATEPUBLISHED&lt;/ID&gt;&lt;CAPTION&gt;DatePublished&lt;/CAPTION&gt;&lt;READONLY&gt;FALSE&lt;/READONLY&gt;3&lt;FORMAT&gt;&lt;/FORMAT&gt;&lt;VALUE&gt;&lt;/VALUE&gt;&lt;USE&gt;FALSE&lt;/USE&gt;&lt;/PROPERTY&gt;&lt;PROPERTY&gt;&lt;ID&gt;BP_DOC_DATEDUE&lt;/ID&gt;&lt;CAPTION&gt;DateDue&lt;/CAPTION&gt;&lt;READONLY&gt;FALSE&lt;/READONLY&gt;&lt;FORMAT&gt;3&lt;/FORMAT&gt;&lt;VALUE&gt;&lt;/VALUE&gt;&lt;USE&gt;FALSE&lt;/USE&gt;&lt;/PROPERTY&gt;&lt;PROPERTY&gt;&lt;ID&gt;BP_DOC_DATELASTACTION&lt;/ID&gt;&lt;CAPTION&gt;DateLastAction&lt;/CAPTION&gt;&lt;READONLY&gt;FALSE&lt;/READONLY&gt;&lt;FORMAT&gt;3&lt;/FORMAT&gt;&lt;VALUE&gt;&lt;/VALUE&gt;&lt;USE&gt;FALSE&lt;/USE&gt;&lt;/PROPERTY&gt;&lt;PROPERTY&gt;&lt;ID&gt;BP_DOC_DATEMODIFIED&lt;/ID&gt;&lt;CAPTION&gt;DateModified&lt;/CAPTION&gt;&lt;READONLY&gt;FALSE&lt;/READONLY&gt;&lt;FORMAT&gt;3&lt;/FORMAT&gt;&lt;VALUE&gt;&lt;/VALUE&gt;&lt;USE&gt;FALSE&lt;/USE&gt;&lt;/PROPERTY&gt;&lt;/PROPERTIES&gt;&lt;FIELDS&gt;&lt;FIELD&gt;&lt;ID&gt;FD_DOC_Afdelingsnaam&lt;/ID&gt;&lt;CAPTION&gt;Afdelingsnaam&lt;/CAPTION&gt;&lt;ENABLED&gt;True&lt;/ENABLED&gt;&lt;FORMAT&gt;0&lt;/FORMAT&gt;&lt;ABBREVIATION&gt;&lt;/ABBREVIATION&gt;&lt;VALUE&gt;&lt;/VALUE&gt;&lt;USE&gt;FALSE&lt;/USE&gt;&lt;/FIELD&gt;&lt;FIELD&gt;&lt;ID&gt;FD_DOC_APPROVER1&lt;/ID&gt;&lt;CAPTION&gt;APPROVER1&lt;/CAPTION&gt;&lt;ENABLED&gt;True&lt;/ENABLED&gt;&lt;FORMAT&gt;0&lt;/FORMAT&gt;&lt;ABBREVIATION&gt;&lt;/ABBREVIATION&gt;&lt;VALUE&gt;&lt;/VALUE&gt;&lt;USE&gt;FALSE&lt;/USE&gt;&lt;/FIELD&gt;&lt;FIELD&gt;&lt;ID&gt;FD_DOC_APPROVER2&lt;/ID&gt;&lt;CAPTION&gt;APPROVER2&lt;/CAPTION&gt;&lt;ENABLED&gt;True&lt;/ENABLED&gt;&lt;FORMAT&gt;0&lt;/FORMAT&gt;&lt;ABBREVIATION&gt;&lt;/ABBREVIATION&gt;&lt;VALUE&gt;&lt;/VALUE&gt;&lt;USE&gt;FALSE&lt;/USE&gt;&lt;/FIELD&gt;&lt;FIELD&gt;&lt;ID&gt;FD_DOC_APPROVER3&lt;/ID&gt;&lt;CAPTION&gt;APPROVER3&lt;/CAPTION&gt;&lt;ENABLED&gt;True&lt;/ENABLED&gt;&lt;FORMAT&gt;0&lt;/FORMAT&gt;&lt;ABBREVIATION&gt;&lt;/ABBREVIATION&gt;&lt;VALUE&gt;&lt;/VALUE&gt;&lt;USE&gt;FALSE&lt;/USE&gt;&lt;/FIELD&gt;&lt;FIELD&gt;&lt;ID&gt;FD_DOC_Authors&lt;/ID&gt;&lt;CAPTION&gt;Authors&lt;/CAPTION&gt;&lt;ENABLED&gt;True&lt;/ENABLED&gt;&lt;FORMAT&gt;0&lt;/FORMAT&gt;&lt;ABBREVIATION&gt;&lt;/ABBREVIATION&gt;&lt;VALUE&gt;&lt;/VALUE&gt;&lt;USE&gt;FALSE&lt;/USE&gt;&lt;/FIELD&gt;&lt;FIELD&gt;&lt;ID&gt;FD_DOC_CC readers&lt;/ID&gt;&lt;CAPTION&gt;CC readers&lt;/CAPTION&gt;&lt;ENABLED&gt;True&lt;/ENABLED&gt;&lt;FORMAT&gt;6&lt;/FORMAT&gt;&lt;ABBREVIATION&gt;&lt;/ABBREVIATION&gt;&lt;VALUE&gt;&lt;/VALUE&gt;&lt;USE&gt;FALSE&lt;/USE&gt;&lt;/FIELD&gt;&lt;FIELD&gt;&lt;ID&gt;FD_DOC_CON_FORM_FLAG&lt;/ID&gt;&lt;CAPTION&gt;CON_FORM_FLAG&lt;/CAPTION&gt;&lt;ENABLED&gt;True&lt;/ENABLED&gt;&lt;FORMAT&gt;0&lt;/FORMAT&gt;&lt;ABBREVIATION&gt;&lt;/ABBREVIATION&gt;&lt;VALUE&gt;&lt;/VALUE&gt;&lt;USE&gt;FALSE&lt;/USE&gt;&lt;/FIELD&gt;&lt;FIELD&gt;&lt;ID&gt;FD_DOC_Concordantie (2000) (Field 2)&lt;/ID&gt;&lt;CAPTION&gt;Concordantie (2000) (Field 2)&lt;/CAPTION&gt;&lt;ENABLED&gt;True&lt;/ENABLED&gt;&lt;FORMAT&gt;0&lt;/FORMAT&gt;&lt;ABBREVIATION&gt;Conc2000&lt;/ABBREVIATION&gt;&lt;VALUE&gt;&lt;/VALUE&gt;&lt;USE&gt;FALSE&lt;/USE&gt;&lt;/FIELD&gt;&lt;FIELD&gt;&lt;ID&gt;FD_DOC_Concordantie (oud) (Field 3)&lt;/ID&gt;&lt;CAPTION&gt;Concordantie (oud) (Field 3)&lt;/CAPTION&gt;&lt;ENABLED&gt;True&lt;/ENABLED&gt;&lt;FORMAT&gt;0&lt;/FORMAT&gt;&lt;ABBREVIATION&gt;ConcOud&lt;/ABBREVIATION&gt;&lt;VALUE&gt;&lt;/VALUE&gt;&lt;USE&gt;FALSE&lt;/USE&gt;&lt;/FIELD&gt;&lt;FIELD&gt;&lt;ID&gt;FD_DOC_Divisienaam&lt;/ID&gt;&lt;CAPTION&gt;Divisienaam&lt;/CAPTION&gt;&lt;ENABLED&gt;True&lt;/ENABLED&gt;&lt;FORMAT&gt;0&lt;/FORMAT&gt;&lt;ABBREVIATION&gt;&lt;/ABBREVIATION&gt;&lt;VALUE&gt;&lt;/VALUE&gt;&lt;USE&gt;FALSE&lt;/USE&gt;&lt;/FIELD&gt;&lt;FIELD&gt;&lt;ID&gt;FD_DOC_Documentsjabloon (Field 2)&lt;/ID&gt;&lt;CAPTION&gt;Documentsjabloon (Field 2)&lt;/CAPTION&gt;&lt;ENABLED&gt;True&lt;/ENABLED&gt;&lt;FORMAT&gt;0&lt;/FORMAT&gt;&lt;ABBREVIATION&gt;Sjabl&lt;/ABBREVIATION&gt;&lt;VALUE&gt;&lt;/VALUE&gt;&lt;USE&gt;FALSE&lt;/USE&gt;&lt;/FIELD&gt;&lt;FIELD&gt;&lt;ID&gt;FD_DOC_English Dept Name&lt;/ID&gt;&lt;CAPTION&gt;English Dept Name&lt;/CAPTION&gt;&lt;ENABLED&gt;True&lt;/ENABLED&gt;&lt;FORMAT&gt;0&lt;/FORMAT&gt;&lt;ABBREVIATION&gt;&lt;/ABBREVIATION&gt;&lt;VALUE&gt;&lt;/VALUE&gt;&lt;USE&gt;FALSE&lt;/USE&gt;&lt;/FIELD&gt;&lt;FIELD&gt;&lt;ID&gt;FD_DOC_English Division Name&lt;/ID&gt;&lt;CAPTION&gt;English Division Name&lt;/CAPTION&gt;&lt;ENABLED&gt;True&lt;/ENABLED&gt;&lt;FORMAT&gt;0&lt;/FORMAT&gt;&lt;ABBREVIATION&gt;&lt;/ABBREVIATION&gt;&lt;VALUE&gt;&lt;/VALUE&gt;&lt;USE&gt;FALSE&lt;/USE&gt;&lt;/FIELD&gt;&lt;FIELD&gt;&lt;ID&gt;FD_DOC_Folder Information&lt;/ID&gt;&lt;CAPTION&gt;Folder Information&lt;/CAPTION&gt;&lt;ENABLED&gt;True&lt;/ENABLED&gt;&lt;FORMAT&gt;6&lt;/FORMAT&gt;&lt;ABBREVIATION&gt;&lt;/ABBREVIATION&gt;&lt;VALUE&gt;&lt;/VALUE&gt;&lt;USE&gt;FALSE&lt;/USE&gt;&lt;/FIELD&gt;&lt;FIELD&gt;&lt;ID&gt;FD_DOC_Goedkeurder1&lt;/ID&gt;&lt;CAPTION&gt;Goedkeurder1&lt;/CAPTION&gt;&lt;ENABLED&gt;True&lt;/ENABLED&gt;&lt;FORMAT&gt;9&lt;/FORMAT&gt;&lt;ABBREVIATION&gt;SP_goed1&lt;/ABBREVIATION&gt;&lt;VALUE&gt;0&lt;/VALUE&gt;&lt;USE&gt;FALSE&lt;/USE&gt;&lt;/FIELD&gt;&lt;FIELD&gt;&lt;ID&gt;FD_DOC_Goedkeurder2&lt;/ID&gt;&lt;CAPTION&gt;Goedkeurder2&lt;/CAPTION&gt;&lt;ENABLED&gt;True&lt;/ENABLED&gt;&lt;FORMAT&gt;9&lt;/FORMAT&gt;&lt;ABBREVIATION&gt;SP_goed2&lt;/ABBREVIATION&gt;&lt;VALUE&gt;0&lt;/VALUE&gt;&lt;USE&gt;FALSE&lt;/USE&gt;&lt;/FIELD&gt;&lt;FIELD&gt;&lt;ID&gt;FD_DOC_Goedkeurder3&lt;/ID&gt;&lt;CAPTION&gt;Goedkeurder3&lt;/CAPTION&gt;&lt;ENABLED&gt;True&lt;/ENABLED&gt;&lt;FORMAT&gt;9&lt;/FORMAT&gt;&lt;ABBREVIATION&gt;SP_goed3&lt;/ABBREVIATION&gt;&lt;VALUE&gt;0&lt;/VALUE&gt;&lt;USE&gt;FALSE&lt;/USE&gt;&lt;/FIELD&gt;&lt;FIELD&gt;&lt;ID&gt;FD_DOC_Goedkeurder4&lt;/ID&gt;&lt;CAPTION&gt;Goedkeurder4&lt;/CAPTION&gt;&lt;ENABLED&gt;True&lt;/ENABLED&gt;&lt;FORMAT&gt;9&lt;/FORMAT&gt;&lt;ABBREVIATION&gt;SP_goed4&lt;/ABBREVIATION&gt;&lt;VALUE&gt;0&lt;/VALUE&gt;&lt;USE&gt;FALSE&lt;/USE&gt;&lt;/FIELD&gt;&lt;FIELD&gt;&lt;ID&gt;FD_DOC_Goedkeurder5&lt;/ID&gt;&lt;CAPTION&gt;Goedkeurder5&lt;/CAPTION&gt;&lt;ENABLED&gt;True&lt;/ENABLED&gt;&lt;FORMAT&gt;9&lt;/FORMAT&gt;&lt;ABBREVIATION&gt;SP_goed5&lt;/ABBREVIATION&gt;&lt;VALUE&gt;0&lt;/VALUE&gt;&lt;USE&gt;FALSE&lt;/USE&gt;&lt;/FIELD&gt;&lt;FIELD&gt;&lt;ID&gt;FD_DOC_Kenmerk&lt;/ID&gt;&lt;CAPTION&gt;Kenmerk&lt;/CAPTION&gt;&lt;ENABLED&gt;True&lt;/ENABLED&gt;&lt;FORMAT&gt;0&lt;/FORMAT&gt;&lt;ABBREVIATION&gt;SP_kenm&lt;/ABBREVIATION&gt;&lt;VALUE&gt;&lt;/VALUE&gt;&lt;USE&gt;FALSE&lt;/USE&gt;&lt;/FIELD&gt;&lt;FIELD&gt;&lt;ID&gt;FD_DOC_MIT_DOC_FLAG&lt;/ID&gt;&lt;CAPTION&gt;MIT_DOC_FLAG&lt;/CAPTION&gt;&lt;ENABLED&gt;True&lt;/ENABLED&gt;&lt;FORMAT&gt;0&lt;/FORMAT&gt;&lt;ABBREVIATION&gt;&lt;/ABBREVIATION&gt;&lt;VALUE&gt;&lt;/VALUE&gt;&lt;USE&gt;FALSE&lt;/USE&gt;&lt;/FIELD&gt;&lt;FIELD&gt;&lt;ID&gt;FD_DOC_MIT_MODIFY_FLAG&lt;/ID&gt;&lt;CAPTION&gt;MIT_MODIFY_FLAG&lt;/CAPTION&gt;&lt;ENABLED&gt;True&lt;/ENABLED&gt;&lt;FORMAT&gt;0&lt;/FORMAT&gt;&lt;ABBREVIATION&gt;&lt;/ABBREVIATION&gt;&lt;VALUE&gt;&lt;/VALUE&gt;&lt;USE&gt;FALSE&lt;/USE&gt;&lt;/FIELD&gt;&lt;FIELD&gt;&lt;ID&gt;FD_DOC_Onderwerp&lt;/ID&gt;&lt;CAPTION&gt;Onderwerp&lt;/CAPTION&gt;&lt;ENABLED&gt;True&lt;/ENABLED&gt;&lt;FORMAT&gt;6&lt;/FORMAT&gt;&lt;ABBREVIATION&gt;SP_Ond&lt;/ABBREVIATION&gt;&lt;VALUE&gt;&lt;/VALUE&gt;&lt;USE&gt;FALSE&lt;/USE&gt;&lt;/FIELD&gt;&lt;FIELD&gt;&lt;ID&gt;FD_DOC_Projectcode (Field 3)&lt;/ID&gt;&lt;CAPTION&gt;Projectcode (Field 3)&lt;/CAPTION&gt;&lt;ENABLED&gt;True&lt;/ENABLED&gt;&lt;FORMAT&gt;0&lt;/FORMAT&gt;&lt;ABBREVIATION&gt;Projcod&lt;/ABBREVIATION&gt;&lt;VALUE&gt;&lt;/VALUE&gt;&lt;USE&gt;FALSE&lt;/USE&gt;&lt;/FIELD&gt;&lt;FIELD&gt;&lt;ID&gt;FD_DOC_Receive date&lt;/ID&gt;&lt;CAPTION&gt;Receive date&lt;/CAPTION&gt;&lt;ENABLED&gt;True&lt;/ENABLED&gt;&lt;FORMAT&gt;3&lt;/FORMAT&gt;&lt;ABBREVIATION&gt;Rd&lt;/ABBREVIATION&gt;&lt;VALUE&gt;&lt;/VALUE&gt;&lt;USE&gt;FALSE&lt;/USE&gt;&lt;/FIELD&gt;&lt;FIELD&gt;&lt;ID&gt;FD_DOC_Recipients&lt;/ID&gt;&lt;CAPTION&gt;Recipients&lt;/CAPTION&gt;&lt;ENABLED&gt;True&lt;/ENABLED&gt;&lt;FORMAT&gt;6&lt;/FORMAT&gt;&lt;ABBREVIATION&gt;&lt;/ABBREVIATION&gt;&lt;VALUE&gt;&lt;/VALUE&gt;&lt;USE&gt;FALSE&lt;/USE&gt;&lt;/FIELD&gt;&lt;FIELD&gt;&lt;ID&gt;FD_DOC_Recipients old&lt;/ID&gt;&lt;CAPTION&gt;Recipients old&lt;/CAPTION&gt;&lt;ENABLED&gt;True&lt;/ENABLED&gt;&lt;FORMAT&gt;0&lt;/FORMAT&gt;&lt;ABBREVIATION&gt;&lt;/ABBREVIATION&gt;&lt;VALUE&gt;&lt;/VALUE&gt;&lt;USE&gt;FALSE&lt;/USE&gt;&lt;/FIELD&gt;&lt;FIELD&gt;&lt;ID&gt;FD_DOC_Relatienummer&lt;/ID&gt;&lt;CAPTION&gt;Relatienummer&lt;/CAPTION&gt;&lt;ENABLED&gt;True&lt;/ENABLED&gt;&lt;FORMAT&gt;9&lt;/FORMAT&gt;&lt;ABBREVIATION&gt;&lt;/ABBREVIATION&gt;&lt;VALUE&gt;0&lt;/VALUE&gt;&lt;USE&gt;FALSE&lt;/USE&gt;&lt;/FIELD&gt;&lt;FIELD&gt;&lt;ID&gt;FD_DOC_Relaties&lt;/ID&gt;&lt;CAPTION&gt;Relaties&lt;/CAPTION&gt;&lt;ENABLED&gt;True&lt;/ENABLED&gt;&lt;FORMAT&gt;6&lt;/FORMAT&gt;&lt;ABBREVIATION&gt;SP_Relatie&lt;/ABBREVIATION&gt;&lt;VALUE&gt;&lt;/VALUE&gt;&lt;USE&gt;FALSE&lt;/USE&gt;&lt;/FIELD&gt;&lt;FIELD&gt;&lt;ID&gt;FD_DOC_Sector&lt;/ID&gt;&lt;CAPTION&gt;Sector&lt;/CAPTION&gt;&lt;ENABLED&gt;True&lt;/ENABLED&gt;&lt;FORMAT&gt;0&lt;/FORMAT&gt;&lt;ABBREVIATION&gt;SP_sect&lt;/ABBREVIATION&gt;&lt;VALUE&gt;&lt;/VALUE&gt;&lt;USE&gt;FALSE&lt;/USE&gt;&lt;/FIELD&gt;&lt;FIELD&gt;&lt;ID&gt;FD_DOC_Security DNB&lt;/ID&gt;&lt;CAPTION&gt;Security DNB&lt;/CAPTION&gt;&lt;ENABLED&gt;True&lt;/ENABLED&gt;&lt;FORMAT&gt;0&lt;/FORMAT&gt;&lt;ABBREVIATION&gt;&lt;/ABBREVIATION&gt;&lt;VALUE&gt;Set Same as Folder&lt;/VALUE&gt;&lt;USE&gt;FALSE&lt;/USE&gt;&lt;/FIELD&gt;&lt;FIELD&gt;&lt;ID&gt;FD_DOC_Security Print&lt;/ID&gt;&lt;CAPTION&gt;Security Print&lt;/CAPTION&gt;&lt;ENABLED&gt;True&lt;/ENABLED&gt;&lt;FORMAT&gt;0&lt;/FORMAT&gt;&lt;ABBREVIATION&gt;&lt;/ABBREVIATION&gt;&lt;VALUE&gt;&lt;/VALUE&gt;&lt;USE&gt;FALSE&lt;/USE&gt;&lt;/FIELD&gt;&lt;FIELD&gt;&lt;ID&gt;FD_DOC_Sender&lt;/ID&gt;&lt;CAPTION&gt;Sender&lt;/CAPTION&gt;&lt;ENABLED&gt;True&lt;/ENABLED&gt;&lt;FORMAT&gt;0&lt;/FORMAT&gt;&lt;ABBREVIATION&gt;Afzender&lt;/ABBREVIATION&gt;&lt;VALUE&gt;&lt;/VALUE&gt;&lt;USE&gt;FALSE&lt;/USE&gt;&lt;/FIELD&gt;&lt;FIELD&gt;&lt;ID&gt;FD_DOC_Sjabloon&lt;/ID&gt;&lt;CAPTION&gt;Sjabloon&lt;/CAPTION&gt;&lt;ENABLED&gt;True&lt;/ENABLED&gt;&lt;FORMAT&gt;0&lt;/FORMAT&gt;&lt;ABBREVIATION&gt;SP_Sjabl&lt;/ABBREVIATION&gt;&lt;VALUE&gt;&lt;/VALUE&gt;&lt;USE&gt;FALSE&lt;/USE&gt;&lt;/FIELD&gt;&lt;FIELD&gt;&lt;ID&gt;FD_DOC_Status&lt;/ID&gt;&lt;CAPTION&gt;Status&lt;/CAPTION&gt;&lt;ENABLED&gt;True&lt;/ENABLED&gt;&lt;FORMAT&gt;0&lt;/FORMAT&gt;&lt;ABBREVIATION&gt;&lt;/ABBREVIATION&gt;&lt;VALUE&gt;&lt;/VALUE&gt;&lt;USE&gt;FALSE&lt;/USE&gt;&lt;/FIELD&gt;&lt;FIELD&gt;&lt;ID&gt;FD_DOC_Storage location&lt;/ID&gt;&lt;CAPTION&gt;Storage location&lt;/CAPTION&gt;&lt;ENABLED&gt;True&lt;/ENABLED&gt;&lt;FORMAT&gt;0&lt;/FORMAT&gt;&lt;ABBREVIATION&gt;SL&lt;/ABBREVIATION&gt;&lt;VALUE&gt;&lt;/VALUE&gt;&lt;USE&gt;FALSE&lt;/USE&gt;&lt;/FIELD&gt;&lt;FIELD&gt;&lt;ID&gt;FD_DOC_Zaaknaam&lt;/ID&gt;&lt;CAPTION&gt;Zaaknaam&lt;/CAPTION&gt;&lt;ENABLED&gt;True&lt;/ENABLED&gt;&lt;FORMAT&gt;0&lt;/FORMAT&gt;&lt;ABBREVIATION&gt;SP_zNaam&lt;/ABBREVIATION&gt;&lt;VALUE&gt;&lt;/VALUE&gt;&lt;USE&gt;FALSE&lt;/USE&gt;&lt;/FIELD&gt;&lt;FIELD&gt;&lt;ID&gt;FD_DOC_Zaaknummer&lt;/ID&gt;&lt;CAPTION&gt;Zaaknummer&lt;/CAPTION&gt;&lt;ENABLED&gt;True&lt;/ENABLED&gt;&lt;FORMAT&gt;0&lt;/FORMAT&gt;&lt;ABBREVIATION&gt;SP_zNum&lt;/ABBREVIATION&gt;&lt;VALUE&gt;&lt;/VALUE&gt;&lt;USE&gt;FALSE&lt;/USE&gt;&lt;/FIELD&gt;&lt;FIELD&gt;&lt;ID&gt;FD_DOC_Zaaktype&lt;/ID&gt;&lt;CAPTION&gt;Zaaktype&lt;/CAPTION&gt;&lt;ENABLED&gt;True&lt;/ENABLED&gt;&lt;FORMAT&gt;0&lt;/FORMAT&gt;&lt;ABBREVIATION&gt;SP_zType&lt;/ABBREVIATION&gt;&lt;VALUE&gt;&lt;/VALUE&gt;&lt;USE&gt;FALSE&lt;/USE&gt;&lt;/FIELD&gt;&lt;FIELD&gt;&lt;ID&gt;FD_POS_Afdelingsnaam&lt;/ID&gt;&lt;CAPTION&gt;Afdelingsnaam(PosAut-Org)&lt;/CAPTION&gt;&lt;ENABLED&gt;True&lt;/ENABLED&gt;&lt;FORMAT&gt;0&lt;/FORMAT&gt;&lt;ABBREVIATION&gt;&lt;/ABBREVIATION&gt;&lt;VALUE&gt;&lt;/VALUE&gt;&lt;USE&gt;FALSE&lt;/USE&gt;&lt;/FIELD&gt;&lt;FIELD&gt;&lt;ID&gt;FD_POS_Divisienaam&lt;/ID&gt;&lt;CAPTION&gt;Divisienaam(PosAut-Org)&lt;/CAPTION&gt;&lt;ENABLED&gt;True&lt;/ENABLED&gt;&lt;FORMAT&gt;0&lt;/FORMAT&gt;&lt;ABBREVIATION&gt;&lt;/ABBREVIATION&gt;&lt;VALUE&gt;&lt;/VALUE&gt;&lt;USE&gt;FALSE&lt;/USE&gt;&lt;/FIELD&gt;&lt;FIELD&gt;&lt;ID&gt;FD_POS_English Dept Name&lt;/ID&gt;&lt;CAPTION&gt;English Dept Name(PosAut-Org)&lt;/CAPTION&gt;&lt;ENABLED&gt;True&lt;/ENABLED&gt;&lt;FORMAT&gt;0&lt;/FORMAT&gt;&lt;ABBREVIATION&gt;&lt;/ABBREVIATION&gt;&lt;VALUE&gt;&lt;/VALUE&gt;&lt;USE&gt;FALSE&lt;/USE&gt;&lt;/FIELD&gt;&lt;FIELD&gt;&lt;ID&gt;FD_POS_English Division Name&lt;/ID&gt;&lt;CAPTION&gt;English Division Name(PosAut-Org)&lt;/CAPTION&gt;&lt;ENABLED&gt;True&lt;/ENABLED&gt;&lt;FORMAT&gt;0&lt;/FORMAT&gt;&lt;ABBREVIATION&gt;&lt;/ABBREVIATION&gt;&lt;VALUE&gt;&lt;/VALUE&gt;&lt;USE&gt;FALSE&lt;/USE&gt;&lt;/FIELD&gt;&lt;FIELD&gt;&lt;ID&gt;FD_POS_MIT_TC_FLAG&lt;/ID&gt;&lt;CAPTION&gt;MIT_TC_FLAG(PosAut-Org)&lt;/CAPTION&gt;&lt;ENABLED&gt;True&lt;/ENABLED&gt;&lt;FORMAT&gt;0&lt;/FORMAT&gt;&lt;ABBREVIATION&gt;&lt;/ABBREVIATION&gt;&lt;VALUE&gt;&lt;/VALUE&gt;&lt;USE&gt;FALSE&lt;/USE&gt;&lt;/FIELD&gt;&lt;/FIELDS&gt;&lt;/RECORDTYPE&gt;"/>
    <w:docVar w:name="TemplateVersion" w:val="3.8.0.16231"/>
  </w:docVars>
  <w:rsids>
    <w:rsidRoot w:val="00A32B9D"/>
    <w:rsid w:val="0000111D"/>
    <w:rsid w:val="0000194A"/>
    <w:rsid w:val="000036F6"/>
    <w:rsid w:val="00017707"/>
    <w:rsid w:val="00023885"/>
    <w:rsid w:val="000302F9"/>
    <w:rsid w:val="00032B7B"/>
    <w:rsid w:val="00033D9A"/>
    <w:rsid w:val="0003426A"/>
    <w:rsid w:val="00046634"/>
    <w:rsid w:val="00050A27"/>
    <w:rsid w:val="00050EC0"/>
    <w:rsid w:val="00073959"/>
    <w:rsid w:val="00086FE2"/>
    <w:rsid w:val="000937E6"/>
    <w:rsid w:val="00095BFC"/>
    <w:rsid w:val="00096B8B"/>
    <w:rsid w:val="0009749A"/>
    <w:rsid w:val="00097EAF"/>
    <w:rsid w:val="000A3AC2"/>
    <w:rsid w:val="000A76FC"/>
    <w:rsid w:val="000B1CD2"/>
    <w:rsid w:val="000B712D"/>
    <w:rsid w:val="000B75AF"/>
    <w:rsid w:val="000D2313"/>
    <w:rsid w:val="000D32B4"/>
    <w:rsid w:val="000E6EC2"/>
    <w:rsid w:val="001107BB"/>
    <w:rsid w:val="00112BF5"/>
    <w:rsid w:val="00116BD7"/>
    <w:rsid w:val="00122328"/>
    <w:rsid w:val="00123C92"/>
    <w:rsid w:val="00130B9E"/>
    <w:rsid w:val="001344D6"/>
    <w:rsid w:val="0014301E"/>
    <w:rsid w:val="001470F0"/>
    <w:rsid w:val="001473BA"/>
    <w:rsid w:val="00147C7A"/>
    <w:rsid w:val="00151126"/>
    <w:rsid w:val="00153342"/>
    <w:rsid w:val="00154617"/>
    <w:rsid w:val="00155569"/>
    <w:rsid w:val="001644B0"/>
    <w:rsid w:val="00167866"/>
    <w:rsid w:val="001701FC"/>
    <w:rsid w:val="00177646"/>
    <w:rsid w:val="00182D0F"/>
    <w:rsid w:val="001857EE"/>
    <w:rsid w:val="00185E9A"/>
    <w:rsid w:val="001941F8"/>
    <w:rsid w:val="00196443"/>
    <w:rsid w:val="001971A5"/>
    <w:rsid w:val="001A0565"/>
    <w:rsid w:val="001A15CF"/>
    <w:rsid w:val="001A3BFA"/>
    <w:rsid w:val="001A3D96"/>
    <w:rsid w:val="001B3B80"/>
    <w:rsid w:val="001B3C03"/>
    <w:rsid w:val="001B405F"/>
    <w:rsid w:val="001B4C57"/>
    <w:rsid w:val="001B6CFF"/>
    <w:rsid w:val="001B7806"/>
    <w:rsid w:val="001C77DC"/>
    <w:rsid w:val="001D01AB"/>
    <w:rsid w:val="001D3517"/>
    <w:rsid w:val="001E0BE6"/>
    <w:rsid w:val="001E35B2"/>
    <w:rsid w:val="001E66E7"/>
    <w:rsid w:val="001F1E74"/>
    <w:rsid w:val="001F7F50"/>
    <w:rsid w:val="0020047D"/>
    <w:rsid w:val="00200B55"/>
    <w:rsid w:val="00200F18"/>
    <w:rsid w:val="00201D8D"/>
    <w:rsid w:val="0020233D"/>
    <w:rsid w:val="0020421C"/>
    <w:rsid w:val="00207A35"/>
    <w:rsid w:val="00212878"/>
    <w:rsid w:val="00232942"/>
    <w:rsid w:val="002405E6"/>
    <w:rsid w:val="0024130A"/>
    <w:rsid w:val="00242D52"/>
    <w:rsid w:val="002518DA"/>
    <w:rsid w:val="002519D3"/>
    <w:rsid w:val="00254C7D"/>
    <w:rsid w:val="00254C84"/>
    <w:rsid w:val="00260C7F"/>
    <w:rsid w:val="00263D51"/>
    <w:rsid w:val="00264B48"/>
    <w:rsid w:val="00277637"/>
    <w:rsid w:val="00285BA1"/>
    <w:rsid w:val="00291E3A"/>
    <w:rsid w:val="002A1508"/>
    <w:rsid w:val="002A1BE9"/>
    <w:rsid w:val="002A2D7A"/>
    <w:rsid w:val="002A3105"/>
    <w:rsid w:val="002B0B6A"/>
    <w:rsid w:val="002B3A3C"/>
    <w:rsid w:val="002B70F5"/>
    <w:rsid w:val="002C5D69"/>
    <w:rsid w:val="002D5DC0"/>
    <w:rsid w:val="002D6226"/>
    <w:rsid w:val="002E0DAD"/>
    <w:rsid w:val="002E2E44"/>
    <w:rsid w:val="00307C20"/>
    <w:rsid w:val="00315228"/>
    <w:rsid w:val="0032430F"/>
    <w:rsid w:val="003252BB"/>
    <w:rsid w:val="003252DA"/>
    <w:rsid w:val="003254A5"/>
    <w:rsid w:val="00327DF2"/>
    <w:rsid w:val="00331492"/>
    <w:rsid w:val="00333BBF"/>
    <w:rsid w:val="003354E4"/>
    <w:rsid w:val="0034048B"/>
    <w:rsid w:val="003406D4"/>
    <w:rsid w:val="00341EB5"/>
    <w:rsid w:val="0034736A"/>
    <w:rsid w:val="00350379"/>
    <w:rsid w:val="00351979"/>
    <w:rsid w:val="00354AF8"/>
    <w:rsid w:val="00354BBE"/>
    <w:rsid w:val="00361951"/>
    <w:rsid w:val="003644E2"/>
    <w:rsid w:val="00365BDC"/>
    <w:rsid w:val="00366CDC"/>
    <w:rsid w:val="0036787E"/>
    <w:rsid w:val="0037507D"/>
    <w:rsid w:val="00380EF7"/>
    <w:rsid w:val="0038465A"/>
    <w:rsid w:val="00386215"/>
    <w:rsid w:val="00391BDD"/>
    <w:rsid w:val="00391C1D"/>
    <w:rsid w:val="00394E45"/>
    <w:rsid w:val="0039598E"/>
    <w:rsid w:val="003963E3"/>
    <w:rsid w:val="00397507"/>
    <w:rsid w:val="003A0931"/>
    <w:rsid w:val="003A3457"/>
    <w:rsid w:val="003B05A1"/>
    <w:rsid w:val="003B1360"/>
    <w:rsid w:val="003B477D"/>
    <w:rsid w:val="003B793E"/>
    <w:rsid w:val="003C1CF0"/>
    <w:rsid w:val="003C3B60"/>
    <w:rsid w:val="003C6A7D"/>
    <w:rsid w:val="003C6E0B"/>
    <w:rsid w:val="003D7315"/>
    <w:rsid w:val="003D7B94"/>
    <w:rsid w:val="003E22B3"/>
    <w:rsid w:val="003F0E15"/>
    <w:rsid w:val="003F1478"/>
    <w:rsid w:val="003F41E4"/>
    <w:rsid w:val="003F4724"/>
    <w:rsid w:val="003F52F2"/>
    <w:rsid w:val="003F7A9F"/>
    <w:rsid w:val="00402EF3"/>
    <w:rsid w:val="004125CF"/>
    <w:rsid w:val="00415472"/>
    <w:rsid w:val="0041613B"/>
    <w:rsid w:val="0042120E"/>
    <w:rsid w:val="00423337"/>
    <w:rsid w:val="00430A42"/>
    <w:rsid w:val="00431635"/>
    <w:rsid w:val="00431DBC"/>
    <w:rsid w:val="00432390"/>
    <w:rsid w:val="00433B33"/>
    <w:rsid w:val="0043750C"/>
    <w:rsid w:val="0045647A"/>
    <w:rsid w:val="004658A2"/>
    <w:rsid w:val="00471925"/>
    <w:rsid w:val="00472FCA"/>
    <w:rsid w:val="00477B1B"/>
    <w:rsid w:val="00485B56"/>
    <w:rsid w:val="00493BD9"/>
    <w:rsid w:val="004A5EE2"/>
    <w:rsid w:val="004B09DF"/>
    <w:rsid w:val="004B25CE"/>
    <w:rsid w:val="004C5729"/>
    <w:rsid w:val="004D41D7"/>
    <w:rsid w:val="004E53A2"/>
    <w:rsid w:val="004F1201"/>
    <w:rsid w:val="00502A61"/>
    <w:rsid w:val="00511E31"/>
    <w:rsid w:val="0051337F"/>
    <w:rsid w:val="00514665"/>
    <w:rsid w:val="00514BA8"/>
    <w:rsid w:val="0051596F"/>
    <w:rsid w:val="005203A1"/>
    <w:rsid w:val="00521CB6"/>
    <w:rsid w:val="005232F5"/>
    <w:rsid w:val="0052542C"/>
    <w:rsid w:val="005272E1"/>
    <w:rsid w:val="00530917"/>
    <w:rsid w:val="0053212A"/>
    <w:rsid w:val="00533E8E"/>
    <w:rsid w:val="00537111"/>
    <w:rsid w:val="00537F0D"/>
    <w:rsid w:val="00540FAB"/>
    <w:rsid w:val="005432F2"/>
    <w:rsid w:val="00547F4B"/>
    <w:rsid w:val="00555AF8"/>
    <w:rsid w:val="00555E37"/>
    <w:rsid w:val="00556CE6"/>
    <w:rsid w:val="0056020E"/>
    <w:rsid w:val="00570B50"/>
    <w:rsid w:val="005800B7"/>
    <w:rsid w:val="005828E6"/>
    <w:rsid w:val="00586254"/>
    <w:rsid w:val="005B2C67"/>
    <w:rsid w:val="005B375C"/>
    <w:rsid w:val="005B41BA"/>
    <w:rsid w:val="005B42FD"/>
    <w:rsid w:val="005B563E"/>
    <w:rsid w:val="005C5EF9"/>
    <w:rsid w:val="005D03F8"/>
    <w:rsid w:val="005E44F3"/>
    <w:rsid w:val="005F3D68"/>
    <w:rsid w:val="006009D9"/>
    <w:rsid w:val="00613ED5"/>
    <w:rsid w:val="00613F6C"/>
    <w:rsid w:val="006154A2"/>
    <w:rsid w:val="006244CD"/>
    <w:rsid w:val="006279E7"/>
    <w:rsid w:val="00627ABB"/>
    <w:rsid w:val="00627D39"/>
    <w:rsid w:val="00635A7D"/>
    <w:rsid w:val="006438A6"/>
    <w:rsid w:val="00643CC8"/>
    <w:rsid w:val="00652177"/>
    <w:rsid w:val="00652BA0"/>
    <w:rsid w:val="00653C6C"/>
    <w:rsid w:val="0065790D"/>
    <w:rsid w:val="00666F1F"/>
    <w:rsid w:val="006725B8"/>
    <w:rsid w:val="00672BB1"/>
    <w:rsid w:val="00682C4B"/>
    <w:rsid w:val="00683B41"/>
    <w:rsid w:val="00692526"/>
    <w:rsid w:val="006A0880"/>
    <w:rsid w:val="006A329C"/>
    <w:rsid w:val="006A504D"/>
    <w:rsid w:val="006A590F"/>
    <w:rsid w:val="006A7009"/>
    <w:rsid w:val="006B32A3"/>
    <w:rsid w:val="006B47D3"/>
    <w:rsid w:val="006B79D5"/>
    <w:rsid w:val="006C0A83"/>
    <w:rsid w:val="006C766F"/>
    <w:rsid w:val="006D6B87"/>
    <w:rsid w:val="006D7C5D"/>
    <w:rsid w:val="006E1779"/>
    <w:rsid w:val="006E1F23"/>
    <w:rsid w:val="006E2083"/>
    <w:rsid w:val="006E4148"/>
    <w:rsid w:val="006E443B"/>
    <w:rsid w:val="006E6B10"/>
    <w:rsid w:val="006F1B3A"/>
    <w:rsid w:val="007060D8"/>
    <w:rsid w:val="00706E32"/>
    <w:rsid w:val="007078C5"/>
    <w:rsid w:val="00712510"/>
    <w:rsid w:val="00715875"/>
    <w:rsid w:val="007255F6"/>
    <w:rsid w:val="00727556"/>
    <w:rsid w:val="00733E43"/>
    <w:rsid w:val="00734DC0"/>
    <w:rsid w:val="0073618A"/>
    <w:rsid w:val="00737135"/>
    <w:rsid w:val="00740E4B"/>
    <w:rsid w:val="007433A6"/>
    <w:rsid w:val="0074560D"/>
    <w:rsid w:val="00752FB6"/>
    <w:rsid w:val="00754866"/>
    <w:rsid w:val="00756333"/>
    <w:rsid w:val="00757FBF"/>
    <w:rsid w:val="007668B4"/>
    <w:rsid w:val="00781DEF"/>
    <w:rsid w:val="00793304"/>
    <w:rsid w:val="007A059D"/>
    <w:rsid w:val="007A22BE"/>
    <w:rsid w:val="007A4B58"/>
    <w:rsid w:val="007A615E"/>
    <w:rsid w:val="007B14AE"/>
    <w:rsid w:val="007C0620"/>
    <w:rsid w:val="007C2ECD"/>
    <w:rsid w:val="007C33D7"/>
    <w:rsid w:val="007D14D3"/>
    <w:rsid w:val="007D4C9D"/>
    <w:rsid w:val="007D6644"/>
    <w:rsid w:val="007D70E2"/>
    <w:rsid w:val="007E1E24"/>
    <w:rsid w:val="007E222E"/>
    <w:rsid w:val="007E4BE3"/>
    <w:rsid w:val="007F0C47"/>
    <w:rsid w:val="007F464A"/>
    <w:rsid w:val="007F522C"/>
    <w:rsid w:val="00804021"/>
    <w:rsid w:val="00804E35"/>
    <w:rsid w:val="00807F90"/>
    <w:rsid w:val="00812D02"/>
    <w:rsid w:val="00814015"/>
    <w:rsid w:val="00821325"/>
    <w:rsid w:val="00822410"/>
    <w:rsid w:val="008268F3"/>
    <w:rsid w:val="00841D5C"/>
    <w:rsid w:val="00842635"/>
    <w:rsid w:val="008458DD"/>
    <w:rsid w:val="00847EF5"/>
    <w:rsid w:val="00873579"/>
    <w:rsid w:val="008745CF"/>
    <w:rsid w:val="00876580"/>
    <w:rsid w:val="008766B6"/>
    <w:rsid w:val="0088153A"/>
    <w:rsid w:val="008818F7"/>
    <w:rsid w:val="00881EF6"/>
    <w:rsid w:val="0089295B"/>
    <w:rsid w:val="00893670"/>
    <w:rsid w:val="00895C09"/>
    <w:rsid w:val="008A0FE0"/>
    <w:rsid w:val="008A312A"/>
    <w:rsid w:val="008B2134"/>
    <w:rsid w:val="008B5105"/>
    <w:rsid w:val="008C084C"/>
    <w:rsid w:val="008C29CF"/>
    <w:rsid w:val="008C2EFB"/>
    <w:rsid w:val="008D31E5"/>
    <w:rsid w:val="008E4BB7"/>
    <w:rsid w:val="00900C1C"/>
    <w:rsid w:val="0090462A"/>
    <w:rsid w:val="0091196F"/>
    <w:rsid w:val="009275FF"/>
    <w:rsid w:val="00935518"/>
    <w:rsid w:val="00936EF1"/>
    <w:rsid w:val="00943FF0"/>
    <w:rsid w:val="00946417"/>
    <w:rsid w:val="00951DEA"/>
    <w:rsid w:val="00954E2A"/>
    <w:rsid w:val="00955674"/>
    <w:rsid w:val="00955ADE"/>
    <w:rsid w:val="00961792"/>
    <w:rsid w:val="00963BFF"/>
    <w:rsid w:val="009718DC"/>
    <w:rsid w:val="00972872"/>
    <w:rsid w:val="0097776F"/>
    <w:rsid w:val="00980A26"/>
    <w:rsid w:val="009819DF"/>
    <w:rsid w:val="009849D6"/>
    <w:rsid w:val="00990F5F"/>
    <w:rsid w:val="00995BFB"/>
    <w:rsid w:val="00995FDB"/>
    <w:rsid w:val="009A40C6"/>
    <w:rsid w:val="009A48B6"/>
    <w:rsid w:val="009A6789"/>
    <w:rsid w:val="009B2DA8"/>
    <w:rsid w:val="009C038E"/>
    <w:rsid w:val="009C09C2"/>
    <w:rsid w:val="009C158E"/>
    <w:rsid w:val="009C193D"/>
    <w:rsid w:val="009C47D7"/>
    <w:rsid w:val="009C6A18"/>
    <w:rsid w:val="009D01D2"/>
    <w:rsid w:val="009D0D4D"/>
    <w:rsid w:val="009D213E"/>
    <w:rsid w:val="009D2E93"/>
    <w:rsid w:val="009D6CD6"/>
    <w:rsid w:val="009E0617"/>
    <w:rsid w:val="009E06E1"/>
    <w:rsid w:val="009E0DB7"/>
    <w:rsid w:val="009E35A6"/>
    <w:rsid w:val="009E523D"/>
    <w:rsid w:val="009F1A6C"/>
    <w:rsid w:val="009F28B7"/>
    <w:rsid w:val="009F7FB6"/>
    <w:rsid w:val="00A0334C"/>
    <w:rsid w:val="00A0429C"/>
    <w:rsid w:val="00A04F61"/>
    <w:rsid w:val="00A119BA"/>
    <w:rsid w:val="00A13DF4"/>
    <w:rsid w:val="00A140D2"/>
    <w:rsid w:val="00A20017"/>
    <w:rsid w:val="00A205FB"/>
    <w:rsid w:val="00A322FF"/>
    <w:rsid w:val="00A32337"/>
    <w:rsid w:val="00A32B9D"/>
    <w:rsid w:val="00A41570"/>
    <w:rsid w:val="00A42CD1"/>
    <w:rsid w:val="00A4338E"/>
    <w:rsid w:val="00A476DC"/>
    <w:rsid w:val="00A645E8"/>
    <w:rsid w:val="00A64915"/>
    <w:rsid w:val="00A64C08"/>
    <w:rsid w:val="00A67E7F"/>
    <w:rsid w:val="00A700AE"/>
    <w:rsid w:val="00A71A30"/>
    <w:rsid w:val="00A7277A"/>
    <w:rsid w:val="00A84090"/>
    <w:rsid w:val="00AA1BED"/>
    <w:rsid w:val="00AA29A7"/>
    <w:rsid w:val="00AA7842"/>
    <w:rsid w:val="00AC1080"/>
    <w:rsid w:val="00AC2083"/>
    <w:rsid w:val="00AC67C4"/>
    <w:rsid w:val="00AD26CB"/>
    <w:rsid w:val="00AD5E39"/>
    <w:rsid w:val="00AE5435"/>
    <w:rsid w:val="00AF0A92"/>
    <w:rsid w:val="00AF2DA1"/>
    <w:rsid w:val="00B0326B"/>
    <w:rsid w:val="00B04324"/>
    <w:rsid w:val="00B05DF7"/>
    <w:rsid w:val="00B10453"/>
    <w:rsid w:val="00B160AD"/>
    <w:rsid w:val="00B16B5E"/>
    <w:rsid w:val="00B17A2F"/>
    <w:rsid w:val="00B2099E"/>
    <w:rsid w:val="00B26D36"/>
    <w:rsid w:val="00B32B85"/>
    <w:rsid w:val="00B35F0A"/>
    <w:rsid w:val="00B36784"/>
    <w:rsid w:val="00B42529"/>
    <w:rsid w:val="00B42CCF"/>
    <w:rsid w:val="00B455AC"/>
    <w:rsid w:val="00B45BB9"/>
    <w:rsid w:val="00B51624"/>
    <w:rsid w:val="00B52047"/>
    <w:rsid w:val="00B56386"/>
    <w:rsid w:val="00B570A4"/>
    <w:rsid w:val="00B61A46"/>
    <w:rsid w:val="00B7514A"/>
    <w:rsid w:val="00B75582"/>
    <w:rsid w:val="00B84910"/>
    <w:rsid w:val="00B93F4D"/>
    <w:rsid w:val="00B94A16"/>
    <w:rsid w:val="00BC02B2"/>
    <w:rsid w:val="00BC5C7A"/>
    <w:rsid w:val="00BD487D"/>
    <w:rsid w:val="00BD6B5C"/>
    <w:rsid w:val="00BD7D39"/>
    <w:rsid w:val="00BD7DEC"/>
    <w:rsid w:val="00BE0C4A"/>
    <w:rsid w:val="00BE4121"/>
    <w:rsid w:val="00BE4F30"/>
    <w:rsid w:val="00BF0BDB"/>
    <w:rsid w:val="00BF0E6E"/>
    <w:rsid w:val="00BF21FC"/>
    <w:rsid w:val="00BF37BA"/>
    <w:rsid w:val="00BF3D7C"/>
    <w:rsid w:val="00BF4EFC"/>
    <w:rsid w:val="00C00CF8"/>
    <w:rsid w:val="00C028B1"/>
    <w:rsid w:val="00C03E0B"/>
    <w:rsid w:val="00C03F66"/>
    <w:rsid w:val="00C226F3"/>
    <w:rsid w:val="00C238F2"/>
    <w:rsid w:val="00C24089"/>
    <w:rsid w:val="00C24E95"/>
    <w:rsid w:val="00C262C1"/>
    <w:rsid w:val="00C26870"/>
    <w:rsid w:val="00C26972"/>
    <w:rsid w:val="00C27595"/>
    <w:rsid w:val="00C301EA"/>
    <w:rsid w:val="00C313E8"/>
    <w:rsid w:val="00C31DB4"/>
    <w:rsid w:val="00C327FF"/>
    <w:rsid w:val="00C3663F"/>
    <w:rsid w:val="00C37B18"/>
    <w:rsid w:val="00C37E10"/>
    <w:rsid w:val="00C535AE"/>
    <w:rsid w:val="00C62E58"/>
    <w:rsid w:val="00C76492"/>
    <w:rsid w:val="00C800C9"/>
    <w:rsid w:val="00C819EC"/>
    <w:rsid w:val="00C8404B"/>
    <w:rsid w:val="00C87F7F"/>
    <w:rsid w:val="00C915AA"/>
    <w:rsid w:val="00C96ABE"/>
    <w:rsid w:val="00CA17B3"/>
    <w:rsid w:val="00CA3603"/>
    <w:rsid w:val="00CA52AD"/>
    <w:rsid w:val="00CA7A65"/>
    <w:rsid w:val="00CB37A2"/>
    <w:rsid w:val="00CB63D8"/>
    <w:rsid w:val="00CC3990"/>
    <w:rsid w:val="00CD32D3"/>
    <w:rsid w:val="00CD3612"/>
    <w:rsid w:val="00CD452C"/>
    <w:rsid w:val="00CD5E4C"/>
    <w:rsid w:val="00CD5F6E"/>
    <w:rsid w:val="00CE35CC"/>
    <w:rsid w:val="00CE3E57"/>
    <w:rsid w:val="00CE59EF"/>
    <w:rsid w:val="00CE6379"/>
    <w:rsid w:val="00CE6810"/>
    <w:rsid w:val="00CF0103"/>
    <w:rsid w:val="00CF2D47"/>
    <w:rsid w:val="00CF3CEE"/>
    <w:rsid w:val="00CF6E95"/>
    <w:rsid w:val="00D12951"/>
    <w:rsid w:val="00D14B7A"/>
    <w:rsid w:val="00D16627"/>
    <w:rsid w:val="00D26813"/>
    <w:rsid w:val="00D30079"/>
    <w:rsid w:val="00D35854"/>
    <w:rsid w:val="00D46331"/>
    <w:rsid w:val="00D52162"/>
    <w:rsid w:val="00D528C1"/>
    <w:rsid w:val="00D57F31"/>
    <w:rsid w:val="00D601B6"/>
    <w:rsid w:val="00D6423C"/>
    <w:rsid w:val="00D72697"/>
    <w:rsid w:val="00D76E59"/>
    <w:rsid w:val="00D80C7E"/>
    <w:rsid w:val="00D820D9"/>
    <w:rsid w:val="00D82949"/>
    <w:rsid w:val="00D85202"/>
    <w:rsid w:val="00D90A23"/>
    <w:rsid w:val="00D92A10"/>
    <w:rsid w:val="00D9530E"/>
    <w:rsid w:val="00D96315"/>
    <w:rsid w:val="00DA004D"/>
    <w:rsid w:val="00DA0C47"/>
    <w:rsid w:val="00DA22FF"/>
    <w:rsid w:val="00DA6652"/>
    <w:rsid w:val="00DA6A69"/>
    <w:rsid w:val="00DB1B2C"/>
    <w:rsid w:val="00DB2970"/>
    <w:rsid w:val="00DB342D"/>
    <w:rsid w:val="00DB408D"/>
    <w:rsid w:val="00DB5413"/>
    <w:rsid w:val="00DB6739"/>
    <w:rsid w:val="00DC0CA5"/>
    <w:rsid w:val="00DC1F5C"/>
    <w:rsid w:val="00DC7981"/>
    <w:rsid w:val="00DD3927"/>
    <w:rsid w:val="00DE343D"/>
    <w:rsid w:val="00DE4E31"/>
    <w:rsid w:val="00DE5CDD"/>
    <w:rsid w:val="00DF6717"/>
    <w:rsid w:val="00E02E10"/>
    <w:rsid w:val="00E11148"/>
    <w:rsid w:val="00E136D7"/>
    <w:rsid w:val="00E1440B"/>
    <w:rsid w:val="00E22E97"/>
    <w:rsid w:val="00E27B49"/>
    <w:rsid w:val="00E345E0"/>
    <w:rsid w:val="00E45B3D"/>
    <w:rsid w:val="00E516CF"/>
    <w:rsid w:val="00E64A03"/>
    <w:rsid w:val="00E668AF"/>
    <w:rsid w:val="00E67D9E"/>
    <w:rsid w:val="00E70A65"/>
    <w:rsid w:val="00E804ED"/>
    <w:rsid w:val="00E829D8"/>
    <w:rsid w:val="00E83FDF"/>
    <w:rsid w:val="00E90B6F"/>
    <w:rsid w:val="00EA2B9E"/>
    <w:rsid w:val="00EA2FD3"/>
    <w:rsid w:val="00EA3C7B"/>
    <w:rsid w:val="00EA7D06"/>
    <w:rsid w:val="00EB4A58"/>
    <w:rsid w:val="00EC3D57"/>
    <w:rsid w:val="00EC5AC0"/>
    <w:rsid w:val="00EC5B89"/>
    <w:rsid w:val="00ED3239"/>
    <w:rsid w:val="00ED57A7"/>
    <w:rsid w:val="00EE1DD1"/>
    <w:rsid w:val="00EF65BF"/>
    <w:rsid w:val="00EF7114"/>
    <w:rsid w:val="00F03AC5"/>
    <w:rsid w:val="00F061DC"/>
    <w:rsid w:val="00F216DB"/>
    <w:rsid w:val="00F27DF0"/>
    <w:rsid w:val="00F439CA"/>
    <w:rsid w:val="00F46424"/>
    <w:rsid w:val="00F54511"/>
    <w:rsid w:val="00F54A96"/>
    <w:rsid w:val="00F56629"/>
    <w:rsid w:val="00F713BA"/>
    <w:rsid w:val="00F73C87"/>
    <w:rsid w:val="00F745AC"/>
    <w:rsid w:val="00F77089"/>
    <w:rsid w:val="00F86E0D"/>
    <w:rsid w:val="00F951DC"/>
    <w:rsid w:val="00F96B3E"/>
    <w:rsid w:val="00F96BEA"/>
    <w:rsid w:val="00FA6C2E"/>
    <w:rsid w:val="00FB7361"/>
    <w:rsid w:val="00FC3471"/>
    <w:rsid w:val="00FC3713"/>
    <w:rsid w:val="00FD164B"/>
    <w:rsid w:val="00FD1E2D"/>
    <w:rsid w:val="00FE4D53"/>
    <w:rsid w:val="00FF2AFC"/>
    <w:rsid w:val="00FF456D"/>
    <w:rsid w:val="00FF4D1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F4956E"/>
  <w15:docId w15:val="{F943A858-0E28-4D66-B6B1-29E88854B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9"/>
    <w:lsdException w:name="heading 6" w:uiPriority="9"/>
    <w:lsdException w:name="heading 7" w:uiPriority="9"/>
    <w:lsdException w:name="heading 8" w:uiPriority="9"/>
    <w:lsdException w:name="heading 9" w:uiPriority="9"/>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35"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736A"/>
    <w:pPr>
      <w:spacing w:line="227" w:lineRule="atLeast"/>
    </w:pPr>
    <w:rPr>
      <w:rFonts w:ascii="Verdana" w:eastAsiaTheme="minorHAnsi" w:hAnsi="Verdana" w:cstheme="minorBidi"/>
      <w:sz w:val="17"/>
      <w:szCs w:val="22"/>
      <w:lang w:eastAsia="en-US"/>
    </w:rPr>
  </w:style>
  <w:style w:type="paragraph" w:styleId="Heading1">
    <w:name w:val="heading 1"/>
    <w:basedOn w:val="Normal"/>
    <w:next w:val="Normal"/>
    <w:link w:val="Heading1Char"/>
    <w:uiPriority w:val="1"/>
    <w:qFormat/>
    <w:rsid w:val="0034736A"/>
    <w:pPr>
      <w:keepNext/>
      <w:keepLines/>
      <w:numPr>
        <w:numId w:val="13"/>
      </w:numPr>
      <w:spacing w:before="227"/>
      <w:ind w:left="680" w:hanging="680"/>
      <w:outlineLvl w:val="0"/>
    </w:pPr>
    <w:rPr>
      <w:rFonts w:eastAsiaTheme="majorEastAsia" w:cstheme="majorBidi"/>
      <w:b/>
      <w:sz w:val="22"/>
      <w:szCs w:val="32"/>
    </w:rPr>
  </w:style>
  <w:style w:type="paragraph" w:styleId="Heading2">
    <w:name w:val="heading 2"/>
    <w:basedOn w:val="Normal"/>
    <w:next w:val="Normal"/>
    <w:link w:val="Heading2Char"/>
    <w:uiPriority w:val="1"/>
    <w:unhideWhenUsed/>
    <w:qFormat/>
    <w:rsid w:val="0034736A"/>
    <w:pPr>
      <w:keepNext/>
      <w:keepLines/>
      <w:numPr>
        <w:ilvl w:val="1"/>
        <w:numId w:val="13"/>
      </w:numPr>
      <w:spacing w:before="227"/>
      <w:ind w:left="680" w:hanging="680"/>
      <w:outlineLvl w:val="1"/>
    </w:pPr>
    <w:rPr>
      <w:rFonts w:eastAsiaTheme="majorEastAsia" w:cstheme="majorBidi"/>
      <w:b/>
      <w:szCs w:val="26"/>
    </w:rPr>
  </w:style>
  <w:style w:type="paragraph" w:styleId="Heading3">
    <w:name w:val="heading 3"/>
    <w:basedOn w:val="Normal"/>
    <w:next w:val="Normal"/>
    <w:link w:val="Heading3Char"/>
    <w:uiPriority w:val="1"/>
    <w:unhideWhenUsed/>
    <w:qFormat/>
    <w:rsid w:val="0034736A"/>
    <w:pPr>
      <w:keepNext/>
      <w:keepLines/>
      <w:numPr>
        <w:ilvl w:val="2"/>
        <w:numId w:val="13"/>
      </w:numPr>
      <w:spacing w:before="227"/>
      <w:outlineLvl w:val="2"/>
    </w:pPr>
    <w:rPr>
      <w:rFonts w:eastAsiaTheme="majorEastAsia" w:cstheme="majorBidi"/>
      <w:b/>
      <w:szCs w:val="24"/>
    </w:rPr>
  </w:style>
  <w:style w:type="paragraph" w:styleId="Heading4">
    <w:name w:val="heading 4"/>
    <w:basedOn w:val="Normal"/>
    <w:next w:val="Normal"/>
    <w:link w:val="Heading4Char"/>
    <w:uiPriority w:val="1"/>
    <w:qFormat/>
    <w:rsid w:val="0034736A"/>
    <w:pPr>
      <w:keepNext/>
      <w:keepLines/>
      <w:numPr>
        <w:ilvl w:val="3"/>
        <w:numId w:val="12"/>
      </w:numPr>
      <w:spacing w:before="227"/>
      <w:outlineLvl w:val="3"/>
    </w:pPr>
    <w:rPr>
      <w:rFonts w:eastAsiaTheme="majorEastAsia" w:cstheme="majorBidi"/>
      <w:bCs/>
      <w:iCs/>
      <w:color w:val="000000" w:themeColor="text1"/>
    </w:rPr>
  </w:style>
  <w:style w:type="paragraph" w:styleId="Heading5">
    <w:name w:val="heading 5"/>
    <w:basedOn w:val="Normal"/>
    <w:next w:val="Normal"/>
    <w:link w:val="Heading5Char"/>
    <w:uiPriority w:val="9"/>
    <w:rsid w:val="0034736A"/>
    <w:pPr>
      <w:keepNext/>
      <w:keepLines/>
      <w:numPr>
        <w:ilvl w:val="4"/>
        <w:numId w:val="12"/>
      </w:numPr>
      <w:spacing w:before="200"/>
      <w:outlineLvl w:val="4"/>
    </w:pPr>
    <w:rPr>
      <w:rFonts w:asciiTheme="majorHAnsi" w:eastAsiaTheme="majorEastAsia" w:hAnsiTheme="majorHAnsi" w:cstheme="majorBidi"/>
      <w:color w:val="126B8C" w:themeColor="accent1" w:themeShade="7F"/>
    </w:rPr>
  </w:style>
  <w:style w:type="paragraph" w:styleId="Heading6">
    <w:name w:val="heading 6"/>
    <w:basedOn w:val="Normal"/>
    <w:next w:val="Normal"/>
    <w:link w:val="Heading6Char"/>
    <w:uiPriority w:val="9"/>
    <w:rsid w:val="0034736A"/>
    <w:pPr>
      <w:keepNext/>
      <w:keepLines/>
      <w:numPr>
        <w:ilvl w:val="5"/>
        <w:numId w:val="12"/>
      </w:numPr>
      <w:spacing w:before="200"/>
      <w:outlineLvl w:val="5"/>
    </w:pPr>
    <w:rPr>
      <w:rFonts w:asciiTheme="majorHAnsi" w:eastAsiaTheme="majorEastAsia" w:hAnsiTheme="majorHAnsi" w:cstheme="majorBidi"/>
      <w:i/>
      <w:iCs/>
      <w:color w:val="126B8C" w:themeColor="accent1" w:themeShade="7F"/>
    </w:rPr>
  </w:style>
  <w:style w:type="paragraph" w:styleId="Heading7">
    <w:name w:val="heading 7"/>
    <w:basedOn w:val="Normal"/>
    <w:next w:val="Normal"/>
    <w:link w:val="Heading7Char"/>
    <w:uiPriority w:val="9"/>
    <w:rsid w:val="0034736A"/>
    <w:pPr>
      <w:keepNext/>
      <w:keepLines/>
      <w:numPr>
        <w:ilvl w:val="6"/>
        <w:numId w:val="1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rsid w:val="0034736A"/>
    <w:pPr>
      <w:keepNext/>
      <w:keepLines/>
      <w:numPr>
        <w:ilvl w:val="7"/>
        <w:numId w:val="1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rsid w:val="0034736A"/>
    <w:pPr>
      <w:keepNext/>
      <w:keepLines/>
      <w:numPr>
        <w:ilvl w:val="8"/>
        <w:numId w:val="1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736A"/>
    <w:pPr>
      <w:tabs>
        <w:tab w:val="center" w:pos="4536"/>
        <w:tab w:val="right" w:pos="9072"/>
      </w:tabs>
    </w:pPr>
  </w:style>
  <w:style w:type="paragraph" w:styleId="Footer">
    <w:name w:val="footer"/>
    <w:basedOn w:val="Normal"/>
    <w:link w:val="FooterChar"/>
    <w:uiPriority w:val="99"/>
    <w:unhideWhenUsed/>
    <w:rsid w:val="0034736A"/>
    <w:pPr>
      <w:tabs>
        <w:tab w:val="center" w:pos="4536"/>
        <w:tab w:val="right" w:pos="9072"/>
      </w:tabs>
      <w:spacing w:line="240" w:lineRule="auto"/>
    </w:pPr>
  </w:style>
  <w:style w:type="paragraph" w:styleId="BodyText">
    <w:name w:val="Body Text"/>
    <w:basedOn w:val="Normal"/>
    <w:link w:val="BodyTextChar"/>
    <w:rsid w:val="009C09C2"/>
    <w:pPr>
      <w:spacing w:after="120"/>
    </w:pPr>
  </w:style>
  <w:style w:type="paragraph" w:styleId="Caption">
    <w:name w:val="caption"/>
    <w:basedOn w:val="Normal"/>
    <w:next w:val="Normal"/>
    <w:uiPriority w:val="35"/>
    <w:unhideWhenUsed/>
    <w:rsid w:val="00341EB5"/>
    <w:rPr>
      <w:b/>
      <w:bCs/>
      <w:color w:val="B6A26D" w:themeColor="accent2" w:themeShade="BF"/>
      <w:sz w:val="18"/>
      <w:szCs w:val="18"/>
    </w:rPr>
  </w:style>
  <w:style w:type="paragraph" w:styleId="ListBullet">
    <w:name w:val="List Bullet"/>
    <w:aliases w:val="Aandacht"/>
    <w:basedOn w:val="Normal"/>
    <w:autoRedefine/>
  </w:style>
  <w:style w:type="paragraph" w:styleId="ListNumber">
    <w:name w:val="List Number"/>
    <w:aliases w:val="Opsomming"/>
    <w:basedOn w:val="Normal"/>
  </w:style>
  <w:style w:type="character" w:styleId="Emphasis">
    <w:name w:val="Emphasis"/>
    <w:basedOn w:val="DefaultParagraphFont"/>
    <w:uiPriority w:val="20"/>
    <w:rsid w:val="0034736A"/>
    <w:rPr>
      <w:i/>
      <w:iCs/>
    </w:rPr>
  </w:style>
  <w:style w:type="paragraph" w:styleId="PlainText">
    <w:name w:val="Plain Text"/>
    <w:basedOn w:val="Normal"/>
    <w:link w:val="PlainTextChar"/>
    <w:rsid w:val="009C09C2"/>
    <w:pPr>
      <w:tabs>
        <w:tab w:val="left" w:pos="595"/>
        <w:tab w:val="left" w:pos="5755"/>
      </w:tabs>
    </w:pPr>
    <w:rPr>
      <w:rFonts w:ascii="Prestige Elite" w:hAnsi="Prestige Elite"/>
    </w:rPr>
  </w:style>
  <w:style w:type="character" w:styleId="PageNumber">
    <w:name w:val="page number"/>
    <w:basedOn w:val="DefaultParagraphFont"/>
    <w:rsid w:val="009C09C2"/>
    <w:rPr>
      <w:rFonts w:ascii="Times New Roman" w:hAnsi="Times New Roman"/>
      <w:sz w:val="22"/>
      <w:vertAlign w:val="baseline"/>
    </w:rPr>
  </w:style>
  <w:style w:type="character" w:styleId="LineNumber">
    <w:name w:val="line number"/>
    <w:basedOn w:val="DefaultParagraphFont"/>
    <w:rsid w:val="009C09C2"/>
    <w:rPr>
      <w:rFonts w:ascii="Prestige Elite" w:hAnsi="Prestige Elite"/>
      <w:sz w:val="20"/>
    </w:rPr>
  </w:style>
  <w:style w:type="paragraph" w:styleId="Subtitle">
    <w:name w:val="Subtitle"/>
    <w:basedOn w:val="Normal"/>
    <w:next w:val="Normal"/>
    <w:link w:val="SubtitleChar"/>
    <w:uiPriority w:val="11"/>
    <w:rsid w:val="0034736A"/>
    <w:pPr>
      <w:numPr>
        <w:ilvl w:val="1"/>
      </w:numPr>
      <w:spacing w:after="160"/>
    </w:pPr>
    <w:rPr>
      <w:rFonts w:asciiTheme="minorHAnsi" w:eastAsiaTheme="minorEastAsia" w:hAnsiTheme="minorHAnsi"/>
      <w:color w:val="5A5A5A" w:themeColor="text1" w:themeTint="A5"/>
      <w:spacing w:val="15"/>
      <w:sz w:val="22"/>
    </w:rPr>
  </w:style>
  <w:style w:type="paragraph" w:customStyle="1" w:styleId="TabelnootTekst">
    <w:name w:val="TabelnootTekst"/>
    <w:basedOn w:val="Normal"/>
    <w:rsid w:val="009C09C2"/>
  </w:style>
  <w:style w:type="paragraph" w:customStyle="1" w:styleId="TabelSubkop">
    <w:name w:val="TabelSubkop"/>
    <w:basedOn w:val="Normal"/>
    <w:rsid w:val="009C09C2"/>
  </w:style>
  <w:style w:type="paragraph" w:styleId="Title">
    <w:name w:val="Title"/>
    <w:basedOn w:val="Normal"/>
    <w:next w:val="Normal"/>
    <w:link w:val="TitleChar"/>
    <w:uiPriority w:val="10"/>
    <w:rsid w:val="0034736A"/>
    <w:pPr>
      <w:spacing w:line="240" w:lineRule="auto"/>
      <w:contextualSpacing/>
    </w:pPr>
    <w:rPr>
      <w:rFonts w:asciiTheme="majorHAnsi" w:eastAsiaTheme="majorEastAsia" w:hAnsiTheme="majorHAnsi" w:cstheme="majorBidi"/>
      <w:spacing w:val="-10"/>
      <w:kern w:val="28"/>
      <w:sz w:val="56"/>
      <w:szCs w:val="56"/>
    </w:rPr>
  </w:style>
  <w:style w:type="character" w:styleId="FootnoteReference">
    <w:name w:val="footnote reference"/>
    <w:basedOn w:val="DefaultParagraphFont"/>
    <w:uiPriority w:val="99"/>
    <w:semiHidden/>
    <w:unhideWhenUsed/>
    <w:rsid w:val="0034736A"/>
    <w:rPr>
      <w:vertAlign w:val="superscript"/>
    </w:rPr>
  </w:style>
  <w:style w:type="paragraph" w:styleId="FootnoteText">
    <w:name w:val="footnote text"/>
    <w:basedOn w:val="Normal"/>
    <w:link w:val="FootnoteTextChar"/>
    <w:uiPriority w:val="99"/>
    <w:rsid w:val="0034736A"/>
    <w:pPr>
      <w:spacing w:line="170" w:lineRule="atLeast"/>
    </w:pPr>
    <w:rPr>
      <w:sz w:val="14"/>
      <w:szCs w:val="20"/>
    </w:rPr>
  </w:style>
  <w:style w:type="character" w:styleId="Strong">
    <w:name w:val="Strong"/>
    <w:basedOn w:val="DefaultParagraphFont"/>
    <w:uiPriority w:val="22"/>
    <w:rsid w:val="0034736A"/>
    <w:rPr>
      <w:b/>
      <w:bCs/>
    </w:rPr>
  </w:style>
  <w:style w:type="paragraph" w:styleId="Salutation">
    <w:name w:val="Salutation"/>
    <w:basedOn w:val="Normal"/>
    <w:next w:val="Normal"/>
    <w:link w:val="SalutationChar"/>
    <w:rsid w:val="009C09C2"/>
  </w:style>
  <w:style w:type="paragraph" w:styleId="EnvelopeAddress">
    <w:name w:val="envelope address"/>
    <w:basedOn w:val="Normal"/>
    <w:rsid w:val="009C09C2"/>
    <w:pPr>
      <w:framePr w:w="7920" w:h="1980" w:hRule="exact" w:hSpace="141" w:wrap="auto" w:hAnchor="page" w:xAlign="center" w:yAlign="bottom"/>
      <w:ind w:left="2880"/>
    </w:pPr>
  </w:style>
  <w:style w:type="paragraph" w:styleId="Closing">
    <w:name w:val="Closing"/>
    <w:basedOn w:val="Normal"/>
    <w:link w:val="ClosingChar"/>
    <w:rsid w:val="009C09C2"/>
  </w:style>
  <w:style w:type="paragraph" w:styleId="EnvelopeReturn">
    <w:name w:val="envelope return"/>
    <w:basedOn w:val="Normal"/>
    <w:rsid w:val="009C09C2"/>
  </w:style>
  <w:style w:type="paragraph" w:styleId="MessageHeader">
    <w:name w:val="Message Header"/>
    <w:basedOn w:val="Normal"/>
    <w:link w:val="MessageHeaderChar"/>
    <w:rsid w:val="009C09C2"/>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styleId="EndnoteReference">
    <w:name w:val="endnote reference"/>
    <w:basedOn w:val="DefaultParagraphFont"/>
    <w:semiHidden/>
    <w:rsid w:val="009C09C2"/>
    <w:rPr>
      <w:rFonts w:ascii="Times New Roman" w:hAnsi="Times New Roman"/>
      <w:position w:val="4"/>
      <w:sz w:val="18"/>
      <w:vertAlign w:val="baseline"/>
    </w:rPr>
  </w:style>
  <w:style w:type="paragraph" w:styleId="EndnoteText">
    <w:name w:val="endnote text"/>
    <w:basedOn w:val="Normal"/>
    <w:link w:val="EndnoteTextChar"/>
    <w:semiHidden/>
    <w:rsid w:val="009C09C2"/>
    <w:rPr>
      <w:sz w:val="18"/>
    </w:rPr>
  </w:style>
  <w:style w:type="paragraph" w:styleId="Index1">
    <w:name w:val="index 1"/>
    <w:basedOn w:val="Normal"/>
    <w:next w:val="Normal"/>
    <w:autoRedefine/>
    <w:semiHidden/>
    <w:rsid w:val="009C09C2"/>
    <w:pPr>
      <w:ind w:left="220" w:hanging="220"/>
    </w:pPr>
  </w:style>
  <w:style w:type="paragraph" w:styleId="IndexHeading">
    <w:name w:val="index heading"/>
    <w:basedOn w:val="Normal"/>
    <w:next w:val="Index1"/>
    <w:semiHidden/>
    <w:rsid w:val="009C09C2"/>
    <w:rPr>
      <w:b/>
    </w:rPr>
  </w:style>
  <w:style w:type="table" w:styleId="TableGrid">
    <w:name w:val="Table Grid"/>
    <w:basedOn w:val="TableNormal"/>
    <w:uiPriority w:val="39"/>
    <w:rsid w:val="0034736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nderstreepStatus">
    <w:name w:val="OnderstreepStatus"/>
    <w:basedOn w:val="Normal"/>
    <w:pPr>
      <w:spacing w:line="240" w:lineRule="atLeast"/>
    </w:pPr>
    <w:rPr>
      <w:u w:val="single"/>
    </w:rPr>
  </w:style>
  <w:style w:type="paragraph" w:styleId="CommentText">
    <w:name w:val="annotation text"/>
    <w:basedOn w:val="Normal"/>
    <w:link w:val="CommentTextChar"/>
    <w:semiHidden/>
    <w:rsid w:val="009C09C2"/>
  </w:style>
  <w:style w:type="paragraph" w:customStyle="1" w:styleId="Koptekstrgl1">
    <w:name w:val="Koptekst_rgl1"/>
    <w:next w:val="Normal"/>
    <w:rsid w:val="00341EB5"/>
    <w:pPr>
      <w:spacing w:line="250" w:lineRule="exact"/>
    </w:pPr>
    <w:rPr>
      <w:rFonts w:ascii="Berthold Garamond" w:hAnsi="Berthold Garamond"/>
      <w:i/>
      <w:sz w:val="16"/>
      <w:szCs w:val="24"/>
      <w:lang w:eastAsia="en-US"/>
    </w:rPr>
  </w:style>
  <w:style w:type="paragraph" w:customStyle="1" w:styleId="Koptekstrgl2">
    <w:name w:val="Koptekst_rgl2"/>
    <w:rsid w:val="00341EB5"/>
    <w:pPr>
      <w:spacing w:line="250" w:lineRule="exact"/>
    </w:pPr>
    <w:rPr>
      <w:rFonts w:ascii="Berthold Garamond" w:hAnsi="Berthold Garamond"/>
      <w:sz w:val="16"/>
      <w:szCs w:val="24"/>
      <w:lang w:eastAsia="en-US"/>
    </w:rPr>
  </w:style>
  <w:style w:type="paragraph" w:customStyle="1" w:styleId="Adres">
    <w:name w:val="Adres"/>
    <w:basedOn w:val="Normal"/>
    <w:rsid w:val="009C09C2"/>
    <w:pPr>
      <w:tabs>
        <w:tab w:val="left" w:pos="5670"/>
      </w:tabs>
      <w:spacing w:line="226" w:lineRule="exact"/>
    </w:pPr>
  </w:style>
  <w:style w:type="paragraph" w:customStyle="1" w:styleId="Aftiteling">
    <w:name w:val="Aftiteling"/>
    <w:basedOn w:val="Normal"/>
    <w:next w:val="Normal"/>
    <w:rsid w:val="009C09C2"/>
    <w:pPr>
      <w:spacing w:after="1440"/>
    </w:pPr>
  </w:style>
  <w:style w:type="paragraph" w:styleId="BalloonText">
    <w:name w:val="Balloon Text"/>
    <w:basedOn w:val="Normal"/>
    <w:link w:val="BalloonTextChar"/>
    <w:uiPriority w:val="99"/>
    <w:semiHidden/>
    <w:unhideWhenUsed/>
    <w:rsid w:val="0034736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736A"/>
    <w:rPr>
      <w:rFonts w:ascii="Tahoma" w:eastAsiaTheme="minorHAnsi" w:hAnsi="Tahoma" w:cs="Tahoma"/>
      <w:sz w:val="16"/>
      <w:szCs w:val="16"/>
      <w:lang w:eastAsia="en-US"/>
    </w:rPr>
  </w:style>
  <w:style w:type="character" w:styleId="Hyperlink">
    <w:name w:val="Hyperlink"/>
    <w:basedOn w:val="DefaultParagraphFont"/>
    <w:uiPriority w:val="99"/>
    <w:unhideWhenUsed/>
    <w:rsid w:val="0034736A"/>
    <w:rPr>
      <w:color w:val="44287F" w:themeColor="hyperlink"/>
      <w:u w:val="single"/>
    </w:rPr>
  </w:style>
  <w:style w:type="paragraph" w:styleId="TOC1">
    <w:name w:val="toc 1"/>
    <w:basedOn w:val="Normal"/>
    <w:next w:val="Normal"/>
    <w:autoRedefine/>
    <w:uiPriority w:val="39"/>
    <w:rsid w:val="0034736A"/>
    <w:pPr>
      <w:tabs>
        <w:tab w:val="right" w:pos="7247"/>
      </w:tabs>
      <w:spacing w:before="227"/>
      <w:ind w:left="680" w:hanging="680"/>
    </w:pPr>
    <w:rPr>
      <w:b/>
      <w:sz w:val="22"/>
    </w:rPr>
  </w:style>
  <w:style w:type="paragraph" w:styleId="TOC2">
    <w:name w:val="toc 2"/>
    <w:basedOn w:val="Normal"/>
    <w:next w:val="Normal"/>
    <w:autoRedefine/>
    <w:uiPriority w:val="39"/>
    <w:rsid w:val="0034736A"/>
    <w:pPr>
      <w:ind w:left="680" w:hanging="680"/>
    </w:pPr>
  </w:style>
  <w:style w:type="paragraph" w:styleId="TOC3">
    <w:name w:val="toc 3"/>
    <w:basedOn w:val="Normal"/>
    <w:next w:val="Normal"/>
    <w:autoRedefine/>
    <w:uiPriority w:val="39"/>
    <w:rsid w:val="0034736A"/>
    <w:pPr>
      <w:tabs>
        <w:tab w:val="left" w:pos="1320"/>
        <w:tab w:val="right" w:pos="7247"/>
      </w:tabs>
      <w:ind w:left="680" w:hanging="680"/>
    </w:pPr>
  </w:style>
  <w:style w:type="paragraph" w:styleId="ListParagraph">
    <w:name w:val="List Paragraph"/>
    <w:basedOn w:val="Normal"/>
    <w:uiPriority w:val="34"/>
    <w:qFormat/>
    <w:rsid w:val="0034736A"/>
    <w:pPr>
      <w:ind w:left="720"/>
      <w:contextualSpacing/>
    </w:pPr>
  </w:style>
  <w:style w:type="character" w:customStyle="1" w:styleId="Heading1Char">
    <w:name w:val="Heading 1 Char"/>
    <w:basedOn w:val="DefaultParagraphFont"/>
    <w:link w:val="Heading1"/>
    <w:uiPriority w:val="1"/>
    <w:rsid w:val="0034736A"/>
    <w:rPr>
      <w:rFonts w:ascii="Verdana" w:eastAsiaTheme="majorEastAsia" w:hAnsi="Verdana" w:cstheme="majorBidi"/>
      <w:b/>
      <w:sz w:val="22"/>
      <w:szCs w:val="32"/>
      <w:lang w:eastAsia="en-US"/>
    </w:rPr>
  </w:style>
  <w:style w:type="character" w:customStyle="1" w:styleId="Heading2Char">
    <w:name w:val="Heading 2 Char"/>
    <w:basedOn w:val="DefaultParagraphFont"/>
    <w:link w:val="Heading2"/>
    <w:uiPriority w:val="1"/>
    <w:rsid w:val="0034736A"/>
    <w:rPr>
      <w:rFonts w:ascii="Verdana" w:eastAsiaTheme="majorEastAsia" w:hAnsi="Verdana" w:cstheme="majorBidi"/>
      <w:b/>
      <w:sz w:val="17"/>
      <w:szCs w:val="26"/>
      <w:lang w:eastAsia="en-US"/>
    </w:rPr>
  </w:style>
  <w:style w:type="numbering" w:customStyle="1" w:styleId="DNBOpsom">
    <w:name w:val="DNB Opsom"/>
    <w:basedOn w:val="NoList"/>
    <w:uiPriority w:val="99"/>
    <w:rsid w:val="009C09C2"/>
    <w:pPr>
      <w:numPr>
        <w:numId w:val="1"/>
      </w:numPr>
    </w:pPr>
  </w:style>
  <w:style w:type="paragraph" w:customStyle="1" w:styleId="lijstnr">
    <w:name w:val="lijst nr"/>
    <w:basedOn w:val="Normal"/>
    <w:rsid w:val="00264B48"/>
    <w:pPr>
      <w:numPr>
        <w:numId w:val="6"/>
      </w:numPr>
    </w:pPr>
  </w:style>
  <w:style w:type="numbering" w:customStyle="1" w:styleId="DNBnr">
    <w:name w:val="DNB nr"/>
    <w:basedOn w:val="NoList"/>
    <w:uiPriority w:val="99"/>
    <w:rsid w:val="00341EB5"/>
    <w:pPr>
      <w:numPr>
        <w:numId w:val="3"/>
      </w:numPr>
    </w:pPr>
  </w:style>
  <w:style w:type="paragraph" w:customStyle="1" w:styleId="Lijstabc">
    <w:name w:val="Lijst abc"/>
    <w:basedOn w:val="Normal"/>
    <w:rsid w:val="00264B48"/>
    <w:pPr>
      <w:numPr>
        <w:numId w:val="7"/>
      </w:numPr>
    </w:pPr>
  </w:style>
  <w:style w:type="numbering" w:customStyle="1" w:styleId="DNBLetter">
    <w:name w:val="DNB Letter"/>
    <w:basedOn w:val="NoList"/>
    <w:uiPriority w:val="99"/>
    <w:rsid w:val="00341EB5"/>
    <w:pPr>
      <w:numPr>
        <w:numId w:val="4"/>
      </w:numPr>
    </w:pPr>
  </w:style>
  <w:style w:type="paragraph" w:customStyle="1" w:styleId="Lijstopsom">
    <w:name w:val="Lijst opsom"/>
    <w:basedOn w:val="Normal"/>
    <w:rsid w:val="00264B48"/>
    <w:pPr>
      <w:numPr>
        <w:numId w:val="5"/>
      </w:numPr>
    </w:pPr>
  </w:style>
  <w:style w:type="character" w:styleId="FollowedHyperlink">
    <w:name w:val="FollowedHyperlink"/>
    <w:basedOn w:val="DefaultParagraphFont"/>
    <w:uiPriority w:val="99"/>
    <w:semiHidden/>
    <w:unhideWhenUsed/>
    <w:rsid w:val="009C09C2"/>
    <w:rPr>
      <w:color w:val="8399AD" w:themeColor="followedHyperlink"/>
      <w:u w:val="single"/>
    </w:rPr>
  </w:style>
  <w:style w:type="character" w:customStyle="1" w:styleId="CommentTextChar">
    <w:name w:val="Comment Text Char"/>
    <w:basedOn w:val="DefaultParagraphFont"/>
    <w:link w:val="CommentText"/>
    <w:semiHidden/>
    <w:rsid w:val="009C09C2"/>
    <w:rPr>
      <w:sz w:val="22"/>
      <w:szCs w:val="24"/>
      <w:lang w:eastAsia="en-US"/>
    </w:rPr>
  </w:style>
  <w:style w:type="character" w:customStyle="1" w:styleId="BodyTextChar">
    <w:name w:val="Body Text Char"/>
    <w:basedOn w:val="DefaultParagraphFont"/>
    <w:link w:val="BodyText"/>
    <w:rsid w:val="009C09C2"/>
    <w:rPr>
      <w:sz w:val="22"/>
      <w:szCs w:val="24"/>
      <w:lang w:eastAsia="en-US"/>
    </w:rPr>
  </w:style>
  <w:style w:type="numbering" w:customStyle="1" w:styleId="DNBOpsom0">
    <w:name w:val="DNB_Opsom"/>
    <w:basedOn w:val="NoList"/>
    <w:uiPriority w:val="99"/>
    <w:rsid w:val="009C09C2"/>
    <w:pPr>
      <w:numPr>
        <w:numId w:val="2"/>
      </w:numPr>
    </w:pPr>
  </w:style>
  <w:style w:type="character" w:customStyle="1" w:styleId="Heading4Char">
    <w:name w:val="Heading 4 Char"/>
    <w:basedOn w:val="DefaultParagraphFont"/>
    <w:link w:val="Heading4"/>
    <w:uiPriority w:val="1"/>
    <w:rsid w:val="0034736A"/>
    <w:rPr>
      <w:rFonts w:ascii="Verdana" w:eastAsiaTheme="majorEastAsia" w:hAnsi="Verdana" w:cstheme="majorBidi"/>
      <w:bCs/>
      <w:iCs/>
      <w:color w:val="000000" w:themeColor="text1"/>
      <w:sz w:val="17"/>
      <w:szCs w:val="22"/>
      <w:lang w:eastAsia="en-US"/>
    </w:rPr>
  </w:style>
  <w:style w:type="character" w:customStyle="1" w:styleId="Heading3Char">
    <w:name w:val="Heading 3 Char"/>
    <w:basedOn w:val="DefaultParagraphFont"/>
    <w:link w:val="Heading3"/>
    <w:uiPriority w:val="1"/>
    <w:rsid w:val="0034736A"/>
    <w:rPr>
      <w:rFonts w:ascii="Verdana" w:eastAsiaTheme="majorEastAsia" w:hAnsi="Verdana" w:cstheme="majorBidi"/>
      <w:b/>
      <w:sz w:val="17"/>
      <w:szCs w:val="24"/>
      <w:lang w:eastAsia="en-US"/>
    </w:rPr>
  </w:style>
  <w:style w:type="paragraph" w:styleId="NoSpacing">
    <w:name w:val="No Spacing"/>
    <w:uiPriority w:val="1"/>
    <w:rsid w:val="0034736A"/>
    <w:rPr>
      <w:rFonts w:ascii="Verdana" w:eastAsiaTheme="minorHAnsi" w:hAnsi="Verdana" w:cstheme="minorBidi"/>
      <w:sz w:val="17"/>
      <w:szCs w:val="22"/>
      <w:lang w:eastAsia="en-US"/>
    </w:rPr>
  </w:style>
  <w:style w:type="character" w:customStyle="1" w:styleId="Heading5Char">
    <w:name w:val="Heading 5 Char"/>
    <w:basedOn w:val="DefaultParagraphFont"/>
    <w:link w:val="Heading5"/>
    <w:uiPriority w:val="9"/>
    <w:rsid w:val="0034736A"/>
    <w:rPr>
      <w:rFonts w:asciiTheme="majorHAnsi" w:eastAsiaTheme="majorEastAsia" w:hAnsiTheme="majorHAnsi" w:cstheme="majorBidi"/>
      <w:color w:val="126B8C" w:themeColor="accent1" w:themeShade="7F"/>
      <w:sz w:val="17"/>
      <w:szCs w:val="22"/>
      <w:lang w:eastAsia="en-US"/>
    </w:rPr>
  </w:style>
  <w:style w:type="character" w:customStyle="1" w:styleId="TitleChar">
    <w:name w:val="Title Char"/>
    <w:basedOn w:val="DefaultParagraphFont"/>
    <w:link w:val="Title"/>
    <w:uiPriority w:val="10"/>
    <w:rsid w:val="0034736A"/>
    <w:rPr>
      <w:rFonts w:asciiTheme="majorHAnsi" w:eastAsiaTheme="majorEastAsia" w:hAnsiTheme="majorHAnsi" w:cstheme="majorBidi"/>
      <w:spacing w:val="-10"/>
      <w:kern w:val="28"/>
      <w:sz w:val="56"/>
      <w:szCs w:val="56"/>
      <w:lang w:eastAsia="en-US"/>
    </w:rPr>
  </w:style>
  <w:style w:type="character" w:styleId="SubtleEmphasis">
    <w:name w:val="Subtle Emphasis"/>
    <w:basedOn w:val="DefaultParagraphFont"/>
    <w:uiPriority w:val="19"/>
    <w:rsid w:val="0034736A"/>
    <w:rPr>
      <w:i/>
      <w:iCs/>
      <w:color w:val="404040" w:themeColor="text1" w:themeTint="BF"/>
    </w:rPr>
  </w:style>
  <w:style w:type="paragraph" w:customStyle="1" w:styleId="Regelafstand15">
    <w:name w:val="Regelafstand 1.5"/>
    <w:basedOn w:val="Normal"/>
    <w:uiPriority w:val="14"/>
    <w:rsid w:val="00341EB5"/>
    <w:pPr>
      <w:spacing w:line="360" w:lineRule="auto"/>
    </w:pPr>
  </w:style>
  <w:style w:type="paragraph" w:customStyle="1" w:styleId="Kleiner">
    <w:name w:val="Kleiner"/>
    <w:basedOn w:val="Normal"/>
    <w:rsid w:val="00341EB5"/>
    <w:rPr>
      <w:sz w:val="14"/>
    </w:rPr>
  </w:style>
  <w:style w:type="paragraph" w:styleId="ListBullet2">
    <w:name w:val="List Bullet 2"/>
    <w:basedOn w:val="Normal"/>
    <w:uiPriority w:val="99"/>
    <w:semiHidden/>
    <w:unhideWhenUsed/>
    <w:rsid w:val="00341EB5"/>
    <w:pPr>
      <w:numPr>
        <w:numId w:val="8"/>
      </w:numPr>
    </w:pPr>
  </w:style>
  <w:style w:type="character" w:customStyle="1" w:styleId="Heading6Char">
    <w:name w:val="Heading 6 Char"/>
    <w:basedOn w:val="DefaultParagraphFont"/>
    <w:link w:val="Heading6"/>
    <w:uiPriority w:val="9"/>
    <w:rsid w:val="0034736A"/>
    <w:rPr>
      <w:rFonts w:asciiTheme="majorHAnsi" w:eastAsiaTheme="majorEastAsia" w:hAnsiTheme="majorHAnsi" w:cstheme="majorBidi"/>
      <w:i/>
      <w:iCs/>
      <w:color w:val="126B8C" w:themeColor="accent1" w:themeShade="7F"/>
      <w:sz w:val="17"/>
      <w:szCs w:val="22"/>
      <w:lang w:eastAsia="en-US"/>
    </w:rPr>
  </w:style>
  <w:style w:type="character" w:customStyle="1" w:styleId="Heading7Char">
    <w:name w:val="Heading 7 Char"/>
    <w:basedOn w:val="DefaultParagraphFont"/>
    <w:link w:val="Heading7"/>
    <w:uiPriority w:val="9"/>
    <w:rsid w:val="0034736A"/>
    <w:rPr>
      <w:rFonts w:asciiTheme="majorHAnsi" w:eastAsiaTheme="majorEastAsia" w:hAnsiTheme="majorHAnsi" w:cstheme="majorBidi"/>
      <w:i/>
      <w:iCs/>
      <w:color w:val="404040" w:themeColor="text1" w:themeTint="BF"/>
      <w:sz w:val="17"/>
      <w:szCs w:val="22"/>
      <w:lang w:eastAsia="en-US"/>
    </w:rPr>
  </w:style>
  <w:style w:type="character" w:customStyle="1" w:styleId="Heading8Char">
    <w:name w:val="Heading 8 Char"/>
    <w:basedOn w:val="DefaultParagraphFont"/>
    <w:link w:val="Heading8"/>
    <w:uiPriority w:val="9"/>
    <w:rsid w:val="0034736A"/>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uiPriority w:val="9"/>
    <w:rsid w:val="0034736A"/>
    <w:rPr>
      <w:rFonts w:asciiTheme="majorHAnsi" w:eastAsiaTheme="majorEastAsia" w:hAnsiTheme="majorHAnsi" w:cstheme="majorBidi"/>
      <w:i/>
      <w:iCs/>
      <w:color w:val="404040" w:themeColor="text1" w:themeTint="BF"/>
      <w:lang w:eastAsia="en-US"/>
    </w:rPr>
  </w:style>
  <w:style w:type="character" w:customStyle="1" w:styleId="FootnoteTextChar">
    <w:name w:val="Footnote Text Char"/>
    <w:basedOn w:val="DefaultParagraphFont"/>
    <w:link w:val="FootnoteText"/>
    <w:uiPriority w:val="99"/>
    <w:rsid w:val="0034736A"/>
    <w:rPr>
      <w:rFonts w:ascii="Verdana" w:eastAsiaTheme="minorHAnsi" w:hAnsi="Verdana" w:cstheme="minorBidi"/>
      <w:sz w:val="14"/>
      <w:lang w:eastAsia="en-US"/>
    </w:rPr>
  </w:style>
  <w:style w:type="character" w:customStyle="1" w:styleId="SubtitleChar">
    <w:name w:val="Subtitle Char"/>
    <w:basedOn w:val="DefaultParagraphFont"/>
    <w:link w:val="Subtitle"/>
    <w:uiPriority w:val="11"/>
    <w:rsid w:val="0034736A"/>
    <w:rPr>
      <w:rFonts w:asciiTheme="minorHAnsi" w:eastAsiaTheme="minorEastAsia" w:hAnsiTheme="minorHAnsi" w:cstheme="minorBidi"/>
      <w:color w:val="5A5A5A" w:themeColor="text1" w:themeTint="A5"/>
      <w:spacing w:val="15"/>
      <w:sz w:val="22"/>
      <w:szCs w:val="22"/>
      <w:lang w:eastAsia="en-US"/>
    </w:rPr>
  </w:style>
  <w:style w:type="paragraph" w:styleId="Quote">
    <w:name w:val="Quote"/>
    <w:basedOn w:val="Normal"/>
    <w:next w:val="Normal"/>
    <w:link w:val="QuoteChar"/>
    <w:uiPriority w:val="29"/>
    <w:rsid w:val="0034736A"/>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4736A"/>
    <w:rPr>
      <w:rFonts w:ascii="Verdana" w:eastAsiaTheme="minorHAnsi" w:hAnsi="Verdana" w:cstheme="minorBidi"/>
      <w:i/>
      <w:iCs/>
      <w:color w:val="404040" w:themeColor="text1" w:themeTint="BF"/>
      <w:sz w:val="17"/>
      <w:szCs w:val="22"/>
      <w:lang w:eastAsia="en-US"/>
    </w:rPr>
  </w:style>
  <w:style w:type="paragraph" w:styleId="IntenseQuote">
    <w:name w:val="Intense Quote"/>
    <w:basedOn w:val="Normal"/>
    <w:next w:val="Normal"/>
    <w:link w:val="IntenseQuoteChar"/>
    <w:uiPriority w:val="30"/>
    <w:rsid w:val="0034736A"/>
    <w:pPr>
      <w:pBdr>
        <w:top w:val="single" w:sz="4" w:space="10" w:color="55C2E9" w:themeColor="accent1"/>
        <w:bottom w:val="single" w:sz="4" w:space="10" w:color="55C2E9" w:themeColor="accent1"/>
      </w:pBdr>
      <w:spacing w:before="360" w:after="360"/>
      <w:ind w:left="864" w:right="864"/>
      <w:jc w:val="center"/>
    </w:pPr>
    <w:rPr>
      <w:i/>
      <w:iCs/>
      <w:color w:val="55C2E9" w:themeColor="accent1"/>
    </w:rPr>
  </w:style>
  <w:style w:type="character" w:customStyle="1" w:styleId="IntenseQuoteChar">
    <w:name w:val="Intense Quote Char"/>
    <w:basedOn w:val="DefaultParagraphFont"/>
    <w:link w:val="IntenseQuote"/>
    <w:uiPriority w:val="30"/>
    <w:rsid w:val="0034736A"/>
    <w:rPr>
      <w:rFonts w:ascii="Verdana" w:eastAsiaTheme="minorHAnsi" w:hAnsi="Verdana" w:cstheme="minorBidi"/>
      <w:i/>
      <w:iCs/>
      <w:color w:val="55C2E9" w:themeColor="accent1"/>
      <w:sz w:val="17"/>
      <w:szCs w:val="22"/>
      <w:lang w:eastAsia="en-US"/>
    </w:rPr>
  </w:style>
  <w:style w:type="character" w:styleId="IntenseEmphasis">
    <w:name w:val="Intense Emphasis"/>
    <w:basedOn w:val="DefaultParagraphFont"/>
    <w:uiPriority w:val="21"/>
    <w:rsid w:val="0034736A"/>
    <w:rPr>
      <w:i/>
      <w:iCs/>
      <w:color w:val="55C2E9" w:themeColor="accent1"/>
    </w:rPr>
  </w:style>
  <w:style w:type="character" w:styleId="SubtleReference">
    <w:name w:val="Subtle Reference"/>
    <w:basedOn w:val="DefaultParagraphFont"/>
    <w:uiPriority w:val="31"/>
    <w:rsid w:val="0034736A"/>
    <w:rPr>
      <w:smallCaps/>
      <w:color w:val="5A5A5A" w:themeColor="text1" w:themeTint="A5"/>
    </w:rPr>
  </w:style>
  <w:style w:type="character" w:styleId="IntenseReference">
    <w:name w:val="Intense Reference"/>
    <w:basedOn w:val="DefaultParagraphFont"/>
    <w:uiPriority w:val="32"/>
    <w:rsid w:val="0034736A"/>
    <w:rPr>
      <w:b/>
      <w:bCs/>
      <w:smallCaps/>
      <w:color w:val="55C2E9" w:themeColor="accent1"/>
      <w:spacing w:val="5"/>
    </w:rPr>
  </w:style>
  <w:style w:type="character" w:styleId="BookTitle">
    <w:name w:val="Book Title"/>
    <w:basedOn w:val="DefaultParagraphFont"/>
    <w:uiPriority w:val="33"/>
    <w:rsid w:val="0034736A"/>
    <w:rPr>
      <w:b/>
      <w:bCs/>
      <w:i/>
      <w:iCs/>
      <w:spacing w:val="5"/>
    </w:rPr>
  </w:style>
  <w:style w:type="paragraph" w:styleId="TOCHeading">
    <w:name w:val="TOC Heading"/>
    <w:basedOn w:val="Heading1"/>
    <w:next w:val="Normal"/>
    <w:uiPriority w:val="39"/>
    <w:semiHidden/>
    <w:unhideWhenUsed/>
    <w:qFormat/>
    <w:rsid w:val="00341EB5"/>
    <w:pPr>
      <w:spacing w:before="480"/>
      <w:outlineLvl w:val="9"/>
    </w:pPr>
    <w:rPr>
      <w:rFonts w:asciiTheme="majorHAnsi" w:hAnsiTheme="majorHAnsi"/>
      <w:b w:val="0"/>
      <w:caps/>
      <w:color w:val="1BA1D2" w:themeColor="accent1" w:themeShade="BF"/>
      <w:sz w:val="28"/>
      <w:szCs w:val="28"/>
    </w:rPr>
  </w:style>
  <w:style w:type="paragraph" w:customStyle="1" w:styleId="Kleinvet">
    <w:name w:val="Klein vet"/>
    <w:basedOn w:val="Kleiner"/>
    <w:next w:val="Kleiner"/>
    <w:rsid w:val="00341EB5"/>
    <w:rPr>
      <w:b/>
    </w:rPr>
  </w:style>
  <w:style w:type="paragraph" w:customStyle="1" w:styleId="Vertrouwelijk">
    <w:name w:val="Vertrouwelijk"/>
    <w:basedOn w:val="Normal"/>
    <w:next w:val="Normal"/>
    <w:rsid w:val="00341EB5"/>
    <w:rPr>
      <w:b/>
      <w:caps/>
    </w:rPr>
  </w:style>
  <w:style w:type="character" w:customStyle="1" w:styleId="HeaderChar">
    <w:name w:val="Header Char"/>
    <w:basedOn w:val="DefaultParagraphFont"/>
    <w:link w:val="Header"/>
    <w:uiPriority w:val="99"/>
    <w:rsid w:val="0034736A"/>
    <w:rPr>
      <w:rFonts w:ascii="Verdana" w:eastAsiaTheme="minorHAnsi" w:hAnsi="Verdana" w:cstheme="minorBidi"/>
      <w:sz w:val="17"/>
      <w:szCs w:val="22"/>
      <w:lang w:eastAsia="en-US"/>
    </w:rPr>
  </w:style>
  <w:style w:type="character" w:customStyle="1" w:styleId="FooterChar">
    <w:name w:val="Footer Char"/>
    <w:basedOn w:val="DefaultParagraphFont"/>
    <w:link w:val="Footer"/>
    <w:uiPriority w:val="99"/>
    <w:rsid w:val="0034736A"/>
    <w:rPr>
      <w:rFonts w:ascii="Verdana" w:eastAsiaTheme="minorHAnsi" w:hAnsi="Verdana" w:cstheme="minorBidi"/>
      <w:sz w:val="17"/>
      <w:szCs w:val="22"/>
      <w:lang w:eastAsia="en-US"/>
    </w:rPr>
  </w:style>
  <w:style w:type="paragraph" w:customStyle="1" w:styleId="Alineakop">
    <w:name w:val="Alineakop"/>
    <w:basedOn w:val="Normal"/>
    <w:next w:val="Normal"/>
    <w:link w:val="AlineakopChar"/>
    <w:uiPriority w:val="1"/>
    <w:qFormat/>
    <w:rsid w:val="0034736A"/>
    <w:rPr>
      <w:b/>
      <w:noProof/>
      <w:lang w:eastAsia="nl-NL"/>
    </w:rPr>
  </w:style>
  <w:style w:type="paragraph" w:customStyle="1" w:styleId="Opsomming1eniveau">
    <w:name w:val="Opsomming 1e niveau"/>
    <w:basedOn w:val="Normal"/>
    <w:uiPriority w:val="1"/>
    <w:qFormat/>
    <w:rsid w:val="0034736A"/>
    <w:pPr>
      <w:numPr>
        <w:numId w:val="9"/>
      </w:numPr>
    </w:pPr>
    <w:rPr>
      <w:noProof/>
      <w:lang w:eastAsia="nl-NL"/>
    </w:rPr>
  </w:style>
  <w:style w:type="character" w:customStyle="1" w:styleId="AlineakopChar">
    <w:name w:val="Alineakop Char"/>
    <w:basedOn w:val="DefaultParagraphFont"/>
    <w:link w:val="Alineakop"/>
    <w:uiPriority w:val="1"/>
    <w:rsid w:val="0034736A"/>
    <w:rPr>
      <w:rFonts w:ascii="Verdana" w:eastAsiaTheme="minorHAnsi" w:hAnsi="Verdana" w:cstheme="minorBidi"/>
      <w:b/>
      <w:noProof/>
      <w:sz w:val="17"/>
      <w:szCs w:val="22"/>
    </w:rPr>
  </w:style>
  <w:style w:type="paragraph" w:customStyle="1" w:styleId="Opsomming2eniveau">
    <w:name w:val="Opsomming 2e niveau"/>
    <w:basedOn w:val="Normal"/>
    <w:uiPriority w:val="1"/>
    <w:qFormat/>
    <w:rsid w:val="0034736A"/>
    <w:pPr>
      <w:numPr>
        <w:ilvl w:val="1"/>
        <w:numId w:val="9"/>
      </w:numPr>
    </w:pPr>
  </w:style>
  <w:style w:type="paragraph" w:customStyle="1" w:styleId="Toelichting">
    <w:name w:val="Toelichting"/>
    <w:basedOn w:val="Normal"/>
    <w:next w:val="Normal"/>
    <w:uiPriority w:val="1"/>
    <w:qFormat/>
    <w:rsid w:val="0034736A"/>
    <w:pPr>
      <w:spacing w:line="170" w:lineRule="atLeast"/>
    </w:pPr>
    <w:rPr>
      <w:sz w:val="14"/>
    </w:rPr>
  </w:style>
  <w:style w:type="paragraph" w:styleId="TOC4">
    <w:name w:val="toc 4"/>
    <w:basedOn w:val="Normal"/>
    <w:next w:val="Normal"/>
    <w:autoRedefine/>
    <w:uiPriority w:val="39"/>
    <w:rsid w:val="0034736A"/>
    <w:pPr>
      <w:tabs>
        <w:tab w:val="right" w:pos="7246"/>
      </w:tabs>
      <w:ind w:left="737" w:hanging="737"/>
    </w:pPr>
  </w:style>
  <w:style w:type="paragraph" w:styleId="TOC9">
    <w:name w:val="toc 9"/>
    <w:basedOn w:val="Normal"/>
    <w:next w:val="Normal"/>
    <w:autoRedefine/>
    <w:uiPriority w:val="39"/>
    <w:rsid w:val="0034736A"/>
    <w:pPr>
      <w:tabs>
        <w:tab w:val="right" w:pos="7246"/>
      </w:tabs>
      <w:spacing w:before="160"/>
    </w:pPr>
    <w:rPr>
      <w:b/>
    </w:rPr>
  </w:style>
  <w:style w:type="paragraph" w:customStyle="1" w:styleId="KopBijlage">
    <w:name w:val="Kop Bijlage"/>
    <w:basedOn w:val="Normal"/>
    <w:next w:val="Normal"/>
    <w:link w:val="KopBijlageChar"/>
    <w:uiPriority w:val="1"/>
    <w:qFormat/>
    <w:rsid w:val="0034736A"/>
    <w:pPr>
      <w:spacing w:before="227"/>
    </w:pPr>
    <w:rPr>
      <w:b/>
      <w:noProof/>
      <w:sz w:val="22"/>
    </w:rPr>
  </w:style>
  <w:style w:type="character" w:customStyle="1" w:styleId="KopBijlageChar">
    <w:name w:val="Kop Bijlage Char"/>
    <w:basedOn w:val="DefaultParagraphFont"/>
    <w:link w:val="KopBijlage"/>
    <w:uiPriority w:val="1"/>
    <w:rsid w:val="0034736A"/>
    <w:rPr>
      <w:rFonts w:ascii="Verdana" w:eastAsiaTheme="minorHAnsi" w:hAnsi="Verdana" w:cstheme="minorBidi"/>
      <w:b/>
      <w:noProof/>
      <w:sz w:val="22"/>
      <w:szCs w:val="17"/>
      <w:lang w:eastAsia="en-US"/>
    </w:rPr>
  </w:style>
  <w:style w:type="paragraph" w:customStyle="1" w:styleId="Bijlage">
    <w:name w:val="Bijlage"/>
    <w:basedOn w:val="Normal"/>
    <w:next w:val="Normal"/>
    <w:rsid w:val="005B41BA"/>
    <w:pPr>
      <w:spacing w:line="360" w:lineRule="auto"/>
      <w:outlineLvl w:val="0"/>
    </w:pPr>
    <w:rPr>
      <w:rFonts w:ascii="Times New Roman" w:eastAsia="Times New Roman" w:hAnsi="Times New Roman" w:cs="Times New Roman"/>
      <w:sz w:val="22"/>
      <w:lang w:eastAsia="nl-NL"/>
    </w:rPr>
  </w:style>
  <w:style w:type="character" w:customStyle="1" w:styleId="PlainTextChar">
    <w:name w:val="Plain Text Char"/>
    <w:basedOn w:val="DefaultParagraphFont"/>
    <w:link w:val="PlainText"/>
    <w:rsid w:val="005B41BA"/>
    <w:rPr>
      <w:rFonts w:ascii="Prestige Elite" w:eastAsiaTheme="minorHAnsi" w:hAnsi="Prestige Elite" w:cstheme="minorBidi"/>
      <w:sz w:val="17"/>
      <w:szCs w:val="17"/>
      <w:lang w:eastAsia="en-US"/>
    </w:rPr>
  </w:style>
  <w:style w:type="character" w:customStyle="1" w:styleId="SalutationChar">
    <w:name w:val="Salutation Char"/>
    <w:basedOn w:val="DefaultParagraphFont"/>
    <w:link w:val="Salutation"/>
    <w:rsid w:val="005B41BA"/>
    <w:rPr>
      <w:rFonts w:ascii="Verdana" w:eastAsiaTheme="minorHAnsi" w:hAnsi="Verdana" w:cstheme="minorBidi"/>
      <w:sz w:val="17"/>
      <w:szCs w:val="17"/>
      <w:lang w:eastAsia="en-US"/>
    </w:rPr>
  </w:style>
  <w:style w:type="character" w:customStyle="1" w:styleId="ClosingChar">
    <w:name w:val="Closing Char"/>
    <w:basedOn w:val="DefaultParagraphFont"/>
    <w:link w:val="Closing"/>
    <w:rsid w:val="005B41BA"/>
    <w:rPr>
      <w:rFonts w:ascii="Verdana" w:eastAsiaTheme="minorHAnsi" w:hAnsi="Verdana" w:cstheme="minorBidi"/>
      <w:sz w:val="17"/>
      <w:szCs w:val="17"/>
      <w:lang w:eastAsia="en-US"/>
    </w:rPr>
  </w:style>
  <w:style w:type="character" w:customStyle="1" w:styleId="MessageHeaderChar">
    <w:name w:val="Message Header Char"/>
    <w:basedOn w:val="DefaultParagraphFont"/>
    <w:link w:val="MessageHeader"/>
    <w:rsid w:val="005B41BA"/>
    <w:rPr>
      <w:rFonts w:ascii="Verdana" w:eastAsiaTheme="minorHAnsi" w:hAnsi="Verdana" w:cstheme="minorBidi"/>
      <w:sz w:val="17"/>
      <w:szCs w:val="17"/>
      <w:shd w:val="pct20" w:color="auto" w:fill="auto"/>
      <w:lang w:eastAsia="en-US"/>
    </w:rPr>
  </w:style>
  <w:style w:type="character" w:customStyle="1" w:styleId="EndnoteTextChar">
    <w:name w:val="Endnote Text Char"/>
    <w:basedOn w:val="DefaultParagraphFont"/>
    <w:link w:val="EndnoteText"/>
    <w:semiHidden/>
    <w:rsid w:val="005B41BA"/>
    <w:rPr>
      <w:rFonts w:ascii="Verdana" w:eastAsiaTheme="minorHAnsi" w:hAnsi="Verdana" w:cstheme="minorBidi"/>
      <w:sz w:val="18"/>
      <w:szCs w:val="17"/>
      <w:lang w:eastAsia="en-US"/>
    </w:rPr>
  </w:style>
  <w:style w:type="table" w:customStyle="1" w:styleId="Standaardtabel1">
    <w:name w:val="Standaardtabel1"/>
    <w:next w:val="TableNormal"/>
    <w:semiHidden/>
    <w:rsid w:val="005B41BA"/>
    <w:tblPr>
      <w:tblInd w:w="0" w:type="dxa"/>
      <w:tblCellMar>
        <w:top w:w="0" w:type="dxa"/>
        <w:left w:w="108" w:type="dxa"/>
        <w:bottom w:w="0" w:type="dxa"/>
        <w:right w:w="108" w:type="dxa"/>
      </w:tblCellMar>
    </w:tblPr>
  </w:style>
  <w:style w:type="table" w:customStyle="1" w:styleId="Standaardtabel2">
    <w:name w:val="Standaardtabel2"/>
    <w:next w:val="TableNormal"/>
    <w:semiHidden/>
    <w:rsid w:val="005B41BA"/>
    <w:tblPr>
      <w:tblInd w:w="0" w:type="dxa"/>
      <w:tblCellMar>
        <w:top w:w="0" w:type="dxa"/>
        <w:left w:w="108" w:type="dxa"/>
        <w:bottom w:w="0" w:type="dxa"/>
        <w:right w:w="108" w:type="dxa"/>
      </w:tblCellMar>
    </w:tblPr>
  </w:style>
  <w:style w:type="paragraph" w:styleId="NormalWeb">
    <w:name w:val="Normal (Web)"/>
    <w:basedOn w:val="Normal"/>
    <w:rsid w:val="005B41BA"/>
    <w:pPr>
      <w:spacing w:before="100" w:beforeAutospacing="1" w:after="100" w:afterAutospacing="1" w:line="280" w:lineRule="atLeast"/>
    </w:pPr>
    <w:rPr>
      <w:rFonts w:ascii="Times New Roman" w:eastAsia="Times New Roman" w:hAnsi="Times New Roman" w:cs="Times New Roman"/>
      <w:sz w:val="24"/>
      <w:szCs w:val="24"/>
      <w:lang w:eastAsia="nl-NL"/>
    </w:rPr>
  </w:style>
  <w:style w:type="paragraph" w:styleId="DocumentMap">
    <w:name w:val="Document Map"/>
    <w:basedOn w:val="Normal"/>
    <w:link w:val="DocumentMapChar"/>
    <w:semiHidden/>
    <w:rsid w:val="005B41BA"/>
    <w:pPr>
      <w:shd w:val="clear" w:color="auto" w:fill="000080"/>
      <w:spacing w:line="280" w:lineRule="atLeast"/>
    </w:pPr>
    <w:rPr>
      <w:rFonts w:ascii="Tahoma" w:eastAsia="Times New Roman" w:hAnsi="Tahoma" w:cs="Tahoma"/>
      <w:sz w:val="22"/>
      <w:szCs w:val="24"/>
    </w:rPr>
  </w:style>
  <w:style w:type="character" w:customStyle="1" w:styleId="DocumentMapChar">
    <w:name w:val="Document Map Char"/>
    <w:basedOn w:val="DefaultParagraphFont"/>
    <w:link w:val="DocumentMap"/>
    <w:semiHidden/>
    <w:rsid w:val="005B41BA"/>
    <w:rPr>
      <w:rFonts w:ascii="Tahoma" w:hAnsi="Tahoma" w:cs="Tahoma"/>
      <w:sz w:val="22"/>
      <w:szCs w:val="24"/>
      <w:shd w:val="clear" w:color="auto" w:fill="000080"/>
      <w:lang w:eastAsia="en-US"/>
    </w:rPr>
  </w:style>
  <w:style w:type="character" w:styleId="CommentReference">
    <w:name w:val="annotation reference"/>
    <w:semiHidden/>
    <w:rsid w:val="005B41BA"/>
    <w:rPr>
      <w:sz w:val="16"/>
      <w:szCs w:val="16"/>
    </w:rPr>
  </w:style>
  <w:style w:type="paragraph" w:styleId="CommentSubject">
    <w:name w:val="annotation subject"/>
    <w:basedOn w:val="CommentText"/>
    <w:next w:val="CommentText"/>
    <w:link w:val="CommentSubjectChar"/>
    <w:semiHidden/>
    <w:rsid w:val="005B41BA"/>
    <w:pPr>
      <w:spacing w:line="280" w:lineRule="atLeast"/>
    </w:pPr>
    <w:rPr>
      <w:rFonts w:ascii="Times New Roman" w:eastAsia="Times New Roman" w:hAnsi="Times New Roman" w:cs="Times New Roman"/>
      <w:b/>
      <w:bCs/>
      <w:sz w:val="20"/>
      <w:szCs w:val="20"/>
    </w:rPr>
  </w:style>
  <w:style w:type="character" w:customStyle="1" w:styleId="CommentSubjectChar">
    <w:name w:val="Comment Subject Char"/>
    <w:basedOn w:val="CommentTextChar"/>
    <w:link w:val="CommentSubject"/>
    <w:semiHidden/>
    <w:rsid w:val="005B41BA"/>
    <w:rPr>
      <w:b/>
      <w:bCs/>
      <w:sz w:val="22"/>
      <w:szCs w:val="24"/>
      <w:lang w:eastAsia="en-US"/>
    </w:rPr>
  </w:style>
  <w:style w:type="paragraph" w:styleId="TOC5">
    <w:name w:val="toc 5"/>
    <w:basedOn w:val="Normal"/>
    <w:next w:val="Normal"/>
    <w:autoRedefine/>
    <w:semiHidden/>
    <w:rsid w:val="005B41BA"/>
    <w:pPr>
      <w:spacing w:line="280" w:lineRule="atLeast"/>
      <w:ind w:left="880"/>
    </w:pPr>
    <w:rPr>
      <w:rFonts w:ascii="Times New Roman" w:eastAsia="Times New Roman" w:hAnsi="Times New Roman" w:cs="Times New Roman"/>
      <w:sz w:val="22"/>
      <w:szCs w:val="24"/>
    </w:rPr>
  </w:style>
  <w:style w:type="character" w:customStyle="1" w:styleId="Commentaar">
    <w:name w:val="Commentaar"/>
    <w:basedOn w:val="DefaultParagraphFont"/>
    <w:uiPriority w:val="1"/>
    <w:rsid w:val="005B41BA"/>
    <w:rPr>
      <w:rFonts w:ascii="Times New Roman" w:hAnsi="Times New Roman" w:cstheme="minorHAnsi"/>
      <w:color w:val="0033CC"/>
      <w:szCs w:val="22"/>
    </w:rPr>
  </w:style>
  <w:style w:type="character" w:customStyle="1" w:styleId="Vraag">
    <w:name w:val="Vraag"/>
    <w:basedOn w:val="DefaultParagraphFont"/>
    <w:uiPriority w:val="1"/>
    <w:rsid w:val="005B41BA"/>
    <w:rPr>
      <w:i/>
    </w:rPr>
  </w:style>
  <w:style w:type="paragraph" w:customStyle="1" w:styleId="tabeltitelbalk">
    <w:name w:val="tabeltitelbalk"/>
    <w:next w:val="Normal"/>
    <w:rsid w:val="005B41BA"/>
    <w:rPr>
      <w:b/>
      <w:color w:val="FFFFFF"/>
      <w:spacing w:val="10"/>
      <w:szCs w:val="24"/>
      <w:lang w:eastAsia="en-US"/>
    </w:rPr>
  </w:style>
  <w:style w:type="paragraph" w:customStyle="1" w:styleId="Tabeltekst">
    <w:name w:val="Tabeltekst"/>
    <w:basedOn w:val="Normal"/>
    <w:rsid w:val="005B41BA"/>
    <w:pPr>
      <w:spacing w:line="240" w:lineRule="auto"/>
    </w:pPr>
    <w:rPr>
      <w:rFonts w:ascii="Times New Roman" w:eastAsia="Times New Roman" w:hAnsi="Times New Roman" w:cs="Times New Roman"/>
      <w:sz w:val="22"/>
      <w:szCs w:val="20"/>
    </w:rPr>
  </w:style>
  <w:style w:type="numbering" w:customStyle="1" w:styleId="Stijl1">
    <w:name w:val="Stijl1"/>
    <w:uiPriority w:val="99"/>
    <w:rsid w:val="005B41BA"/>
    <w:pPr>
      <w:numPr>
        <w:numId w:val="10"/>
      </w:numPr>
    </w:pPr>
  </w:style>
  <w:style w:type="table" w:customStyle="1" w:styleId="Tabelraster1">
    <w:name w:val="Tabelraster1"/>
    <w:basedOn w:val="TableNormal"/>
    <w:next w:val="TableGrid"/>
    <w:rsid w:val="003473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80631">
      <w:bodyDiv w:val="1"/>
      <w:marLeft w:val="0"/>
      <w:marRight w:val="0"/>
      <w:marTop w:val="0"/>
      <w:marBottom w:val="0"/>
      <w:divBdr>
        <w:top w:val="none" w:sz="0" w:space="0" w:color="auto"/>
        <w:left w:val="none" w:sz="0" w:space="0" w:color="auto"/>
        <w:bottom w:val="none" w:sz="0" w:space="0" w:color="auto"/>
        <w:right w:val="none" w:sz="0" w:space="0" w:color="auto"/>
      </w:divBdr>
    </w:div>
    <w:div w:id="159279138">
      <w:bodyDiv w:val="1"/>
      <w:marLeft w:val="0"/>
      <w:marRight w:val="0"/>
      <w:marTop w:val="0"/>
      <w:marBottom w:val="0"/>
      <w:divBdr>
        <w:top w:val="none" w:sz="0" w:space="0" w:color="auto"/>
        <w:left w:val="none" w:sz="0" w:space="0" w:color="auto"/>
        <w:bottom w:val="none" w:sz="0" w:space="0" w:color="auto"/>
        <w:right w:val="none" w:sz="0" w:space="0" w:color="auto"/>
      </w:divBdr>
    </w:div>
    <w:div w:id="188416444">
      <w:bodyDiv w:val="1"/>
      <w:marLeft w:val="0"/>
      <w:marRight w:val="0"/>
      <w:marTop w:val="0"/>
      <w:marBottom w:val="0"/>
      <w:divBdr>
        <w:top w:val="none" w:sz="0" w:space="0" w:color="auto"/>
        <w:left w:val="none" w:sz="0" w:space="0" w:color="auto"/>
        <w:bottom w:val="none" w:sz="0" w:space="0" w:color="auto"/>
        <w:right w:val="none" w:sz="0" w:space="0" w:color="auto"/>
      </w:divBdr>
    </w:div>
    <w:div w:id="317343855">
      <w:bodyDiv w:val="1"/>
      <w:marLeft w:val="0"/>
      <w:marRight w:val="0"/>
      <w:marTop w:val="0"/>
      <w:marBottom w:val="0"/>
      <w:divBdr>
        <w:top w:val="none" w:sz="0" w:space="0" w:color="auto"/>
        <w:left w:val="none" w:sz="0" w:space="0" w:color="auto"/>
        <w:bottom w:val="none" w:sz="0" w:space="0" w:color="auto"/>
        <w:right w:val="none" w:sz="0" w:space="0" w:color="auto"/>
      </w:divBdr>
    </w:div>
    <w:div w:id="412314241">
      <w:bodyDiv w:val="1"/>
      <w:marLeft w:val="0"/>
      <w:marRight w:val="0"/>
      <w:marTop w:val="0"/>
      <w:marBottom w:val="0"/>
      <w:divBdr>
        <w:top w:val="none" w:sz="0" w:space="0" w:color="auto"/>
        <w:left w:val="none" w:sz="0" w:space="0" w:color="auto"/>
        <w:bottom w:val="none" w:sz="0" w:space="0" w:color="auto"/>
        <w:right w:val="none" w:sz="0" w:space="0" w:color="auto"/>
      </w:divBdr>
    </w:div>
    <w:div w:id="1133254945">
      <w:bodyDiv w:val="1"/>
      <w:marLeft w:val="0"/>
      <w:marRight w:val="0"/>
      <w:marTop w:val="0"/>
      <w:marBottom w:val="0"/>
      <w:divBdr>
        <w:top w:val="none" w:sz="0" w:space="0" w:color="auto"/>
        <w:left w:val="none" w:sz="0" w:space="0" w:color="auto"/>
        <w:bottom w:val="none" w:sz="0" w:space="0" w:color="auto"/>
        <w:right w:val="none" w:sz="0" w:space="0" w:color="auto"/>
      </w:divBdr>
    </w:div>
    <w:div w:id="1493063778">
      <w:bodyDiv w:val="1"/>
      <w:marLeft w:val="0"/>
      <w:marRight w:val="0"/>
      <w:marTop w:val="0"/>
      <w:marBottom w:val="0"/>
      <w:divBdr>
        <w:top w:val="none" w:sz="0" w:space="0" w:color="auto"/>
        <w:left w:val="none" w:sz="0" w:space="0" w:color="auto"/>
        <w:bottom w:val="none" w:sz="0" w:space="0" w:color="auto"/>
        <w:right w:val="none" w:sz="0" w:space="0" w:color="auto"/>
      </w:divBdr>
    </w:div>
    <w:div w:id="1518274442">
      <w:bodyDiv w:val="1"/>
      <w:marLeft w:val="0"/>
      <w:marRight w:val="0"/>
      <w:marTop w:val="0"/>
      <w:marBottom w:val="0"/>
      <w:divBdr>
        <w:top w:val="none" w:sz="0" w:space="0" w:color="auto"/>
        <w:left w:val="none" w:sz="0" w:space="0" w:color="auto"/>
        <w:bottom w:val="none" w:sz="0" w:space="0" w:color="auto"/>
        <w:right w:val="none" w:sz="0" w:space="0" w:color="auto"/>
      </w:divBdr>
    </w:div>
    <w:div w:id="1603488888">
      <w:bodyDiv w:val="1"/>
      <w:marLeft w:val="0"/>
      <w:marRight w:val="0"/>
      <w:marTop w:val="0"/>
      <w:marBottom w:val="0"/>
      <w:divBdr>
        <w:top w:val="none" w:sz="0" w:space="0" w:color="auto"/>
        <w:left w:val="none" w:sz="0" w:space="0" w:color="auto"/>
        <w:bottom w:val="none" w:sz="0" w:space="0" w:color="auto"/>
        <w:right w:val="none" w:sz="0" w:space="0" w:color="auto"/>
      </w:divBdr>
    </w:div>
    <w:div w:id="1657029114">
      <w:bodyDiv w:val="1"/>
      <w:marLeft w:val="0"/>
      <w:marRight w:val="0"/>
      <w:marTop w:val="0"/>
      <w:marBottom w:val="0"/>
      <w:divBdr>
        <w:top w:val="none" w:sz="0" w:space="0" w:color="auto"/>
        <w:left w:val="none" w:sz="0" w:space="0" w:color="auto"/>
        <w:bottom w:val="none" w:sz="0" w:space="0" w:color="auto"/>
        <w:right w:val="none" w:sz="0" w:space="0" w:color="auto"/>
      </w:divBdr>
    </w:div>
    <w:div w:id="1673678643">
      <w:bodyDiv w:val="1"/>
      <w:marLeft w:val="0"/>
      <w:marRight w:val="0"/>
      <w:marTop w:val="0"/>
      <w:marBottom w:val="0"/>
      <w:divBdr>
        <w:top w:val="none" w:sz="0" w:space="0" w:color="auto"/>
        <w:left w:val="none" w:sz="0" w:space="0" w:color="auto"/>
        <w:bottom w:val="none" w:sz="0" w:space="0" w:color="auto"/>
        <w:right w:val="none" w:sz="0" w:space="0" w:color="auto"/>
      </w:divBdr>
    </w:div>
    <w:div w:id="2053186175">
      <w:bodyDiv w:val="1"/>
      <w:marLeft w:val="0"/>
      <w:marRight w:val="0"/>
      <w:marTop w:val="0"/>
      <w:marBottom w:val="0"/>
      <w:divBdr>
        <w:top w:val="none" w:sz="0" w:space="0" w:color="auto"/>
        <w:left w:val="none" w:sz="0" w:space="0" w:color="auto"/>
        <w:bottom w:val="none" w:sz="0" w:space="0" w:color="auto"/>
        <w:right w:val="none" w:sz="0" w:space="0" w:color="auto"/>
      </w:divBdr>
    </w:div>
    <w:div w:id="2131704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1.xml"/><Relationship Id="rId3" Type="http://schemas.openxmlformats.org/officeDocument/2006/relationships/customXml" Target="../customXml/item2.xml"/><Relationship Id="rId21" Type="http://schemas.openxmlformats.org/officeDocument/2006/relationships/footer" Target="footer2.xml"/><Relationship Id="rId7" Type="http://schemas.openxmlformats.org/officeDocument/2006/relationships/customXml" Target="../customXml/item6.xml"/><Relationship Id="rId12" Type="http://schemas.openxmlformats.org/officeDocument/2006/relationships/footnotes" Target="footnotes.xm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image" Target="media/image2.emf"/><Relationship Id="rId20" Type="http://schemas.openxmlformats.org/officeDocument/2006/relationships/footer" Target="footer1.xm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webSettings" Target="webSettings.xml"/><Relationship Id="rId24" Type="http://schemas.openxmlformats.org/officeDocument/2006/relationships/fontTable" Target="fontTable.xml"/><Relationship Id="rId5" Type="http://schemas.openxmlformats.org/officeDocument/2006/relationships/customXml" Target="../customXml/item4.xml"/><Relationship Id="rId15" Type="http://schemas.openxmlformats.org/officeDocument/2006/relationships/image" Target="media/image1.png"/><Relationship Id="rId23" Type="http://schemas.openxmlformats.org/officeDocument/2006/relationships/footer" Target="footer3.xml"/><Relationship Id="rId10" Type="http://schemas.openxmlformats.org/officeDocument/2006/relationships/settings" Target="settings.xml"/><Relationship Id="rId19" Type="http://schemas.openxmlformats.org/officeDocument/2006/relationships/header" Target="header2.xml"/><Relationship Id="rId4" Type="http://schemas.openxmlformats.org/officeDocument/2006/relationships/customXml" Target="../customXml/item3.xml"/><Relationship Id="rId9" Type="http://schemas.openxmlformats.org/officeDocument/2006/relationships/styles" Target="styles.xml"/><Relationship Id="rId14" Type="http://schemas.openxmlformats.org/officeDocument/2006/relationships/hyperlink" Target="Cobitlevels%20Status%20per%201-7-2018%20.xlsx"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DNB huisstijl">
      <a:dk1>
        <a:sysClr val="windowText" lastClr="000000"/>
      </a:dk1>
      <a:lt1>
        <a:sysClr val="window" lastClr="FFFFFF"/>
      </a:lt1>
      <a:dk2>
        <a:srgbClr val="2D2166"/>
      </a:dk2>
      <a:lt2>
        <a:srgbClr val="8399AD"/>
      </a:lt2>
      <a:accent1>
        <a:srgbClr val="55C2E9"/>
      </a:accent1>
      <a:accent2>
        <a:srgbClr val="D7CCAF"/>
      </a:accent2>
      <a:accent3>
        <a:srgbClr val="9B9000"/>
      </a:accent3>
      <a:accent4>
        <a:srgbClr val="B8450E"/>
      </a:accent4>
      <a:accent5>
        <a:srgbClr val="6A2400"/>
      </a:accent5>
      <a:accent6>
        <a:srgbClr val="594746"/>
      </a:accent6>
      <a:hlink>
        <a:srgbClr val="44287F"/>
      </a:hlink>
      <a:folHlink>
        <a:srgbClr val="8399A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1e3213a6-3d3a-4fd1-b2e1-5dac641bbf5e" ContentTypeId="0x0101001A9AF98CE4D646E7BAD5E0A615FBC45700B09FEF3718FB4388AB5A7949B81D104F" PreviousValue="false"/>
</file>

<file path=customXml/item2.xml><?xml version="1.0" encoding="utf-8"?>
<ct:contentTypeSchema xmlns:ct="http://schemas.microsoft.com/office/2006/metadata/contentType" xmlns:ma="http://schemas.microsoft.com/office/2006/metadata/properties/metaAttributes" ct:_="" ma:_="" ma:contentTypeName="DNB Kennisdocument" ma:contentTypeID="0x0101001A9AF98CE4D646E7BAD5E0A615FBC45700B09FEF3718FB4388AB5A7949B81D104F00396580AA6ECB854D8310062C00A232E2" ma:contentTypeVersion="10" ma:contentTypeDescription="DNB Kennis Document" ma:contentTypeScope="" ma:versionID="d2be4708344f489a9b83fc8172ac5b0c">
  <xsd:schema xmlns:xsd="http://www.w3.org/2001/XMLSchema" xmlns:xs="http://www.w3.org/2001/XMLSchema" xmlns:p="http://schemas.microsoft.com/office/2006/metadata/properties" xmlns:ns2="54e3c885-75e8-4d3b-a003-33254a43b4f5" xmlns:ns3="c73b39cc-0e69-4665-8db4-7ab582043597" targetNamespace="http://schemas.microsoft.com/office/2006/metadata/properties" ma:root="true" ma:fieldsID="a1f10ad1abec0ab73247386a694f593a" ns2:_="" ns3:_="">
    <xsd:import namespace="54e3c885-75e8-4d3b-a003-33254a43b4f5"/>
    <xsd:import namespace="c73b39cc-0e69-4665-8db4-7ab582043597"/>
    <xsd:element name="properties">
      <xsd:complexType>
        <xsd:sequence>
          <xsd:element name="documentManagement">
            <xsd:complexType>
              <xsd:all>
                <xsd:element ref="ns2:DNB-AuteurFix" minOccurs="0"/>
                <xsd:element ref="ns2:DNB-Ontvanger" minOccurs="0"/>
                <xsd:element ref="ns2:DNB-CCOntvanger" minOccurs="0"/>
                <xsd:element ref="ns2:DNB-Opmerkingen" minOccurs="0"/>
                <xsd:element ref="ns2:DNB-Sjabloon" minOccurs="0"/>
                <xsd:element ref="ns2:EmTo" minOccurs="0"/>
                <xsd:element ref="ns2:EmFromName" minOccurs="0"/>
                <xsd:element ref="ns2:EmCC" minOccurs="0"/>
                <xsd:element ref="ns2:EmDate" minOccurs="0"/>
                <xsd:element ref="ns2:EmAttachCount" minOccurs="0"/>
                <xsd:element ref="ns2:EmAttachmentNames" minOccurs="0"/>
                <xsd:element ref="ns2:DNB-Distributie" minOccurs="0"/>
                <xsd:element ref="ns2:o647aae0ad2f4ff5acdc41f964aa5af6" minOccurs="0"/>
                <xsd:element ref="ns2:id6c789cff804afba200fcd377146773" minOccurs="0"/>
                <xsd:element ref="ns2:fad229a51b924077bad6f12c552b436b" minOccurs="0"/>
                <xsd:element ref="ns3:_dlc_DocId" minOccurs="0"/>
                <xsd:element ref="ns3:_dlc_DocIdUrl" minOccurs="0"/>
                <xsd:element ref="ns3:_dlc_DocIdPersistId" minOccurs="0"/>
                <xsd:element ref="ns2:i93b717432c54b05bdb3f713719c2d71" minOccurs="0"/>
                <xsd:element ref="ns2:d38f5a94b7db486eaaee7a6cc4e88979" minOccurs="0"/>
                <xsd:element ref="ns3:TaxCatchAll" minOccurs="0"/>
                <xsd:element ref="ns3:TaxCatchAllLabel" minOccurs="0"/>
                <xsd:element ref="ns2:mac253094a854071987e585c2b5089a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e3c885-75e8-4d3b-a003-33254a43b4f5" elementFormDefault="qualified">
    <xsd:import namespace="http://schemas.microsoft.com/office/2006/documentManagement/types"/>
    <xsd:import namespace="http://schemas.microsoft.com/office/infopath/2007/PartnerControls"/>
    <xsd:element name="DNB-AuteurFix" ma:index="6" nillable="true" ma:displayName="Author" ma:SearchPeopleOnly="false" ma:internalName="DNB_x002d_AuteurFix">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NB-Ontvanger" ma:index="7" nillable="true" ma:displayName="Recipient" ma:SearchPeopleOnly="false" ma:internalName="DNB_x002d_Ontvange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NB-CCOntvanger" ma:index="8" nillable="true" ma:displayName="CC Recipient" ma:SearchPeopleOnly="false" ma:internalName="DNB_x002d_CCOntvange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NB-Opmerkingen" ma:index="9" nillable="true" ma:displayName="Remarks" ma:hidden="true" ma:internalName="DNB_x002d_Opmerkingen">
      <xsd:simpleType>
        <xsd:restriction base="dms:Note"/>
      </xsd:simpleType>
    </xsd:element>
    <xsd:element name="DNB-Sjabloon" ma:index="10" nillable="true" ma:displayName="Sjabloon" ma:hidden="true" ma:internalName="DNB_x002d_Sjabloon">
      <xsd:simpleType>
        <xsd:restriction base="dms:Text"/>
      </xsd:simpleType>
    </xsd:element>
    <xsd:element name="EmTo" ma:index="11" nillable="true" ma:displayName="E-mail To" ma:hidden="true" ma:internalName="EmTo">
      <xsd:simpleType>
        <xsd:restriction base="dms:Note">
          <xsd:maxLength value="255"/>
        </xsd:restriction>
      </xsd:simpleType>
    </xsd:element>
    <xsd:element name="EmFromName" ma:index="12" nillable="true" ma:displayName="E-mail From" ma:hidden="true" ma:internalName="EmFromName">
      <xsd:simpleType>
        <xsd:restriction base="dms:Text"/>
      </xsd:simpleType>
    </xsd:element>
    <xsd:element name="EmCC" ma:index="13" nillable="true" ma:displayName="E-mail CC" ma:hidden="true" ma:internalName="EmCC">
      <xsd:simpleType>
        <xsd:restriction base="dms:Note">
          <xsd:maxLength value="255"/>
        </xsd:restriction>
      </xsd:simpleType>
    </xsd:element>
    <xsd:element name="EmDate" ma:index="14" nillable="true" ma:displayName="E-mail Date" ma:hidden="true" ma:internalName="EmDate">
      <xsd:simpleType>
        <xsd:restriction base="dms:DateTime"/>
      </xsd:simpleType>
    </xsd:element>
    <xsd:element name="EmAttachCount" ma:index="15" nillable="true" ma:displayName="E-mail Attachment Count" ma:hidden="true" ma:internalName="EmAttachCount">
      <xsd:simpleType>
        <xsd:restriction base="dms:Text"/>
      </xsd:simpleType>
    </xsd:element>
    <xsd:element name="EmAttachmentNames" ma:index="16" nillable="true" ma:displayName="E-mail Attachment Names" ma:hidden="true" ma:internalName="EmAttachmentNames">
      <xsd:simpleType>
        <xsd:restriction base="dms:Note">
          <xsd:maxLength value="255"/>
        </xsd:restriction>
      </xsd:simpleType>
    </xsd:element>
    <xsd:element name="DNB-Distributie" ma:index="17" nillable="true" ma:displayName="Distributie" ma:default="False" ma:hidden="true" ma:internalName="DNB_x002d_Distributie">
      <xsd:simpleType>
        <xsd:restriction base="dms:Boolean"/>
      </xsd:simpleType>
    </xsd:element>
    <xsd:element name="o647aae0ad2f4ff5acdc41f964aa5af6" ma:index="18" nillable="true" ma:taxonomy="true" ma:internalName="DNB_x002d_Afdeling_TaxHTField0" ma:taxonomyFieldName="DNB_x002d_Afdeling" ma:displayName="Department" ma:fieldId="{8647aae0-ad2f-4ff5-acdc-41f964aa5af6}" ma:sspId="1e3213a6-3d3a-4fd1-b2e1-5dac641bbf5e" ma:termSetId="f1bb8585-b79d-427a-822a-3c18649c7534" ma:anchorId="b61b89a1-fb9f-476c-9b0d-f5c5c893d3bc" ma:open="false" ma:isKeyword="false">
      <xsd:complexType>
        <xsd:sequence>
          <xsd:element ref="pc:Terms" minOccurs="0" maxOccurs="1"/>
        </xsd:sequence>
      </xsd:complexType>
    </xsd:element>
    <xsd:element name="id6c789cff804afba200fcd377146773" ma:index="20" nillable="true" ma:taxonomy="true" ma:internalName="DNB_x002d_Divisie_TaxHTField0" ma:taxonomyFieldName="DNB_x002d_Divisie" ma:displayName="Division" ma:fieldId="{2d6c789c-ff80-4afb-a200-fcd377146773}" ma:sspId="1e3213a6-3d3a-4fd1-b2e1-5dac641bbf5e" ma:termSetId="f1bb8585-b79d-427a-822a-3c18649c7534" ma:anchorId="b61b89a1-fb9f-476c-9b0d-f5c5c893d3bc" ma:open="false" ma:isKeyword="false">
      <xsd:complexType>
        <xsd:sequence>
          <xsd:element ref="pc:Terms" minOccurs="0" maxOccurs="1"/>
        </xsd:sequence>
      </xsd:complexType>
    </xsd:element>
    <xsd:element name="fad229a51b924077bad6f12c552b436b" ma:index="25" ma:taxonomy="true" ma:internalName="DNB_x002d_SecurityLevel_TaxHTField0" ma:taxonomyFieldName="DNB_x002d_SecurityLevel" ma:displayName="Confidentiality" ma:readOnly="false" ma:fieldId="{fad229a5-1b92-4077-bad6-f12c552b436b}" ma:sspId="1e3213a6-3d3a-4fd1-b2e1-5dac641bbf5e" ma:termSetId="d600dd74-336e-46fc-bce3-731836ca1738" ma:anchorId="00000000-0000-0000-0000-000000000000" ma:open="false" ma:isKeyword="false">
      <xsd:complexType>
        <xsd:sequence>
          <xsd:element ref="pc:Terms" minOccurs="0" maxOccurs="1"/>
        </xsd:sequence>
      </xsd:complexType>
    </xsd:element>
    <xsd:element name="i93b717432c54b05bdb3f713719c2d71" ma:index="30" ma:taxonomy="true" ma:internalName="i93b717432c54b05bdb3f713719c2d71" ma:taxonomyFieldName="DNB_x002d_Kennisgebied" ma:displayName="Knowledge Area" ma:fieldId="{293b7174-32c5-4b05-bdb3-f713719c2d71}" ma:taxonomyMulti="true" ma:sspId="1e3213a6-3d3a-4fd1-b2e1-5dac641bbf5e" ma:termSetId="fc071a48-5265-4ce6-8e49-610c38e0a1ac" ma:anchorId="00000000-0000-0000-0000-000000000000" ma:open="false" ma:isKeyword="false">
      <xsd:complexType>
        <xsd:sequence>
          <xsd:element ref="pc:Terms" minOccurs="0" maxOccurs="1"/>
        </xsd:sequence>
      </xsd:complexType>
    </xsd:element>
    <xsd:element name="d38f5a94b7db486eaaee7a6cc4e88979" ma:index="31" nillable="true" ma:taxonomy="true" ma:internalName="d38f5a94b7db486eaaee7a6cc4e88979" ma:taxonomyFieldName="ProjectmanagementLabel" ma:displayName="Projectmanagement Label" ma:default="" ma:fieldId="{d38f5a94-b7db-486e-aaee-7a6cc4e88979}" ma:taxonomyMulti="true" ma:sspId="1e3213a6-3d3a-4fd1-b2e1-5dac641bbf5e" ma:termSetId="5faee847-4b8a-451a-9756-eb5892a93f2c" ma:anchorId="00000000-0000-0000-0000-000000000000" ma:open="true" ma:isKeyword="false">
      <xsd:complexType>
        <xsd:sequence>
          <xsd:element ref="pc:Terms" minOccurs="0" maxOccurs="1"/>
        </xsd:sequence>
      </xsd:complexType>
    </xsd:element>
    <xsd:element name="mac253094a854071987e585c2b5089aa" ma:index="35" nillable="true" ma:displayName="DNBKennisLabel_0" ma:hidden="true" ma:internalName="DNBKennisLabel_TaxHTField0">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3b39cc-0e69-4665-8db4-7ab582043597" elementFormDefault="qualified">
    <xsd:import namespace="http://schemas.microsoft.com/office/2006/documentManagement/types"/>
    <xsd:import namespace="http://schemas.microsoft.com/office/infopath/2007/PartnerControls"/>
    <xsd:element name="_dlc_DocId" ma:index="27" nillable="true" ma:displayName="Document ID Value" ma:description="The value of the document ID assigned to this item."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Persist ID" ma:description="Keep ID on add." ma:hidden="true" ma:internalName="_dlc_DocIdPersistId" ma:readOnly="true">
      <xsd:simpleType>
        <xsd:restriction base="dms:Boolean"/>
      </xsd:simpleType>
    </xsd:element>
    <xsd:element name="TaxCatchAll" ma:index="32" nillable="true" ma:displayName="Taxonomy Catch All Column" ma:hidden="true" ma:list="{47fe7607-fb92-4205-ba72-07643459c378}" ma:internalName="TaxCatchAll" ma:showField="CatchAllData" ma:web="54e3c885-75e8-4d3b-a003-33254a43b4f5">
      <xsd:complexType>
        <xsd:complexContent>
          <xsd:extension base="dms:MultiChoiceLookup">
            <xsd:sequence>
              <xsd:element name="Value" type="dms:Lookup" maxOccurs="unbounded" minOccurs="0" nillable="true"/>
            </xsd:sequence>
          </xsd:extension>
        </xsd:complexContent>
      </xsd:complexType>
    </xsd:element>
    <xsd:element name="TaxCatchAllLabel" ma:index="33" nillable="true" ma:displayName="Taxonomy Catch All Column1" ma:hidden="true" ma:list="{47fe7607-fb92-4205-ba72-07643459c378}" ma:internalName="TaxCatchAllLabel" ma:readOnly="true" ma:showField="CatchAllDataLabel" ma:web="54e3c885-75e8-4d3b-a003-33254a43b4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Content Type"/>
        <xsd:element ref="dc:title"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DNB-Sjabloon xmlns="54e3c885-75e8-4d3b-a003-33254a43b4f5" xsi:nil="true"/>
    <EmFromName xmlns="54e3c885-75e8-4d3b-a003-33254a43b4f5" xsi:nil="true"/>
    <EmAttachmentNames xmlns="54e3c885-75e8-4d3b-a003-33254a43b4f5" xsi:nil="true"/>
    <EmTo xmlns="54e3c885-75e8-4d3b-a003-33254a43b4f5" xsi:nil="true"/>
    <DNB-CCOntvanger xmlns="54e3c885-75e8-4d3b-a003-33254a43b4f5">
      <UserInfo>
        <DisplayName/>
        <AccountId xsi:nil="true"/>
        <AccountType/>
      </UserInfo>
    </DNB-CCOntvanger>
    <TaxCatchAll xmlns="c73b39cc-0e69-4665-8db4-7ab582043597">
      <Value>14</Value>
      <Value>7</Value>
      <Value>6</Value>
      <Value>5</Value>
      <Value>4</Value>
      <Value>3</Value>
      <Value>21</Value>
    </TaxCatchAll>
    <DNB-Distributie xmlns="54e3c885-75e8-4d3b-a003-33254a43b4f5">false</DNB-Distributie>
    <d38f5a94b7db486eaaee7a6cc4e88979 xmlns="54e3c885-75e8-4d3b-a003-33254a43b4f5">
      <Terms xmlns="http://schemas.microsoft.com/office/infopath/2007/PartnerControls">
        <TermInfo xmlns="http://schemas.microsoft.com/office/infopath/2007/PartnerControls">
          <TermName xmlns="http://schemas.microsoft.com/office/infopath/2007/PartnerControls">Projectmanagement</TermName>
          <TermId xmlns="http://schemas.microsoft.com/office/infopath/2007/PartnerControls">39d77acd-e6b4-406f-b893-9d79cafd789d</TermId>
        </TermInfo>
        <TermInfo xmlns="http://schemas.microsoft.com/office/infopath/2007/PartnerControls">
          <TermName xmlns="http://schemas.microsoft.com/office/infopath/2007/PartnerControls">Templates</TermName>
          <TermId xmlns="http://schemas.microsoft.com/office/infopath/2007/PartnerControls">61cc5d56-bcb5-46db-affe-392bc2fcad0f</TermId>
        </TermInfo>
      </Terms>
    </d38f5a94b7db486eaaee7a6cc4e88979>
    <DNB-Ontvanger xmlns="54e3c885-75e8-4d3b-a003-33254a43b4f5">
      <UserInfo>
        <DisplayName/>
        <AccountId xsi:nil="true"/>
        <AccountType/>
      </UserInfo>
    </DNB-Ontvanger>
    <EmDate xmlns="54e3c885-75e8-4d3b-a003-33254a43b4f5" xsi:nil="true"/>
    <fad229a51b924077bad6f12c552b436b xmlns="54e3c885-75e8-4d3b-a003-33254a43b4f5">
      <Terms xmlns="http://schemas.microsoft.com/office/infopath/2007/PartnerControls">
        <TermInfo xmlns="http://schemas.microsoft.com/office/infopath/2007/PartnerControls">
          <TermName xmlns="http://schemas.microsoft.com/office/infopath/2007/PartnerControls">DNB-UNRESTRICTED</TermName>
          <TermId xmlns="http://schemas.microsoft.com/office/infopath/2007/PartnerControls">2ea0aa57-80a3-4f67-9a8d-cb9c5b6ba549</TermId>
        </TermInfo>
      </Terms>
    </fad229a51b924077bad6f12c552b436b>
    <o647aae0ad2f4ff5acdc41f964aa5af6 xmlns="54e3c885-75e8-4d3b-a003-33254a43b4f5">
      <Terms xmlns="http://schemas.microsoft.com/office/infopath/2007/PartnerControls">
        <TermInfo xmlns="http://schemas.microsoft.com/office/infopath/2007/PartnerControls">
          <TermName xmlns="http://schemas.microsoft.com/office/infopath/2007/PartnerControls">CIO office</TermName>
          <TermId xmlns="http://schemas.microsoft.com/office/infopath/2007/PartnerControls">816e7621-1d23-45c9-b329-36971452c843</TermId>
        </TermInfo>
      </Terms>
    </o647aae0ad2f4ff5acdc41f964aa5af6>
    <DNB-AuteurFix xmlns="54e3c885-75e8-4d3b-a003-33254a43b4f5">
      <UserInfo>
        <DisplayName/>
        <AccountId xsi:nil="true"/>
        <AccountType/>
      </UserInfo>
    </DNB-AuteurFix>
    <EmAttachCount xmlns="54e3c885-75e8-4d3b-a003-33254a43b4f5" xsi:nil="true"/>
    <id6c789cff804afba200fcd377146773 xmlns="54e3c885-75e8-4d3b-a003-33254a43b4f5">
      <Terms xmlns="http://schemas.microsoft.com/office/infopath/2007/PartnerControls">
        <TermInfo xmlns="http://schemas.microsoft.com/office/infopath/2007/PartnerControls">
          <TermName xmlns="http://schemas.microsoft.com/office/infopath/2007/PartnerControls">ICT</TermName>
          <TermId xmlns="http://schemas.microsoft.com/office/infopath/2007/PartnerControls">ea3b4482-c9dd-4862-8f4e-3e4744422e2b</TermId>
        </TermInfo>
      </Terms>
    </id6c789cff804afba200fcd377146773>
    <DNB-Opmerkingen xmlns="54e3c885-75e8-4d3b-a003-33254a43b4f5" xsi:nil="true"/>
    <EmCC xmlns="54e3c885-75e8-4d3b-a003-33254a43b4f5" xsi:nil="true"/>
    <i93b717432c54b05bdb3f713719c2d71 xmlns="54e3c885-75e8-4d3b-a003-33254a43b4f5">
      <Terms xmlns="http://schemas.microsoft.com/office/infopath/2007/PartnerControls">
        <TermInfo xmlns="http://schemas.microsoft.com/office/infopath/2007/PartnerControls">
          <TermName xmlns="http://schemas.microsoft.com/office/infopath/2007/PartnerControls">Projectmanagement</TermName>
          <TermId xmlns="http://schemas.microsoft.com/office/infopath/2007/PartnerControls">664ac693-2f88-4fdb-aa00-89534ac91e1b</TermId>
        </TermInfo>
      </Terms>
    </i93b717432c54b05bdb3f713719c2d71>
    <_dlc_DocId xmlns="c73b39cc-0e69-4665-8db4-7ab582043597">K003-12-49</_dlc_DocId>
    <_dlc_DocIdUrl xmlns="c73b39cc-0e69-4665-8db4-7ab582043597">
      <Url>https://knowledge.sharepoint.dnb.nl/sites/Projectmanagement/_layouts/15/DocIdRedir.aspx?ID=K003-12-49</Url>
      <Description>K003-12-49</Description>
    </_dlc_DocIdUrl>
    <mac253094a854071987e585c2b5089aa xmlns="54e3c885-75e8-4d3b-a003-33254a43b4f5" xsi:nil="true"/>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612E3-EDF4-472E-84B2-A7A457202F9C}">
  <ds:schemaRefs>
    <ds:schemaRef ds:uri="Microsoft.SharePoint.Taxonomy.ContentTypeSync"/>
  </ds:schemaRefs>
</ds:datastoreItem>
</file>

<file path=customXml/itemProps2.xml><?xml version="1.0" encoding="utf-8"?>
<ds:datastoreItem xmlns:ds="http://schemas.openxmlformats.org/officeDocument/2006/customXml" ds:itemID="{E9CAF07D-14E4-43DC-9675-C6C1497593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e3c885-75e8-4d3b-a003-33254a43b4f5"/>
    <ds:schemaRef ds:uri="c73b39cc-0e69-4665-8db4-7ab5820435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4D7873-10F4-4FB7-917D-653D948BA194}">
  <ds:schemaRefs>
    <ds:schemaRef ds:uri="http://schemas.microsoft.com/sharepoint/v3/contenttype/forms"/>
  </ds:schemaRefs>
</ds:datastoreItem>
</file>

<file path=customXml/itemProps4.xml><?xml version="1.0" encoding="utf-8"?>
<ds:datastoreItem xmlns:ds="http://schemas.openxmlformats.org/officeDocument/2006/customXml" ds:itemID="{5A15B0FC-466E-420B-A826-FF702C7EBEFC}">
  <ds:schemaRefs>
    <ds:schemaRef ds:uri="http://schemas.microsoft.com/sharepoint/events"/>
  </ds:schemaRefs>
</ds:datastoreItem>
</file>

<file path=customXml/itemProps5.xml><?xml version="1.0" encoding="utf-8"?>
<ds:datastoreItem xmlns:ds="http://schemas.openxmlformats.org/officeDocument/2006/customXml" ds:itemID="{FA1D02B7-E596-4569-A273-7BF7B43E6E86}">
  <ds:schemaRefs>
    <ds:schemaRef ds:uri="http://schemas.microsoft.com/office/2006/metadata/properties"/>
    <ds:schemaRef ds:uri="http://schemas.microsoft.com/office/infopath/2007/PartnerControls"/>
    <ds:schemaRef ds:uri="54e3c885-75e8-4d3b-a003-33254a43b4f5"/>
    <ds:schemaRef ds:uri="c73b39cc-0e69-4665-8db4-7ab582043597"/>
  </ds:schemaRefs>
</ds:datastoreItem>
</file>

<file path=customXml/itemProps6.xml><?xml version="1.0" encoding="utf-8"?>
<ds:datastoreItem xmlns:ds="http://schemas.openxmlformats.org/officeDocument/2006/customXml" ds:itemID="{BDF76A2A-FE82-431C-BEF3-E94361EF7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18</Pages>
  <Words>5452</Words>
  <Characters>29987</Characters>
  <Application>Microsoft Office Word</Application>
  <DocSecurity>0</DocSecurity>
  <Lines>249</Lines>
  <Paragraphs>70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Template Project Closure Document</vt:lpstr>
      <vt:lpstr>Template Project Closure Document</vt:lpstr>
    </vt:vector>
  </TitlesOfParts>
  <Company>De Nederlandsche Bankl</Company>
  <LinksUpToDate>false</LinksUpToDate>
  <CharactersWithSpaces>35369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Project Closure Document</dc:title>
  <dc:creator>Anton de Natris</dc:creator>
  <cp:lastModifiedBy>Snijder, P.L. (Pieter) (ORM_ORM)</cp:lastModifiedBy>
  <cp:revision>21</cp:revision>
  <cp:lastPrinted>2018-06-28T10:58:00Z</cp:lastPrinted>
  <dcterms:created xsi:type="dcterms:W3CDTF">2018-07-02T13:48:00Z</dcterms:created>
  <dcterms:modified xsi:type="dcterms:W3CDTF">2018-07-06T14:11:00Z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0x0101001A9AF98CE4D646E7BAD5E0A615FBC45700B09FEF3718FB4388AB5A7949B81D104F00396580AA6ECB854D8310062C00A232E2</vt:lpwstr>
  </property>
  <property fmtid="{D5CDD505-2E9C-101B-9397-08002B2CF9AE}" pid="3" name="nfb347e1221645fda76d4c48becd33cd">
    <vt:lpwstr>Lopend|9178452f-7c5d-4617-8a9d-cb6cbffbcbfc</vt:lpwstr>
  </property>
  <property fmtid="{D5CDD505-2E9C-101B-9397-08002B2CF9AE}" pid="4" name="DNB-Divisie">
    <vt:lpwstr>5;#ICT|ea3b4482-c9dd-4862-8f4e-3e4744422e2b</vt:lpwstr>
  </property>
  <property fmtid="{D5CDD505-2E9C-101B-9397-08002B2CF9AE}" pid="5" name="DNB_x002d_Status">
    <vt:lpwstr>3;#Lopend|9178452f-7c5d-4617-8a9d-cb6cbffbcbfc</vt:lpwstr>
  </property>
  <property fmtid="{D5CDD505-2E9C-101B-9397-08002B2CF9AE}" pid="6" name="DNB-Kennisgebied">
    <vt:lpwstr>7;#Projectmanagement|664ac693-2f88-4fdb-aa00-89534ac91e1b</vt:lpwstr>
  </property>
  <property fmtid="{D5CDD505-2E9C-101B-9397-08002B2CF9AE}" pid="7" name="DNB-SecurityLevel">
    <vt:lpwstr>6;#DNB-UNRESTRICTED|2ea0aa57-80a3-4f67-9a8d-cb9c5b6ba549</vt:lpwstr>
  </property>
  <property fmtid="{D5CDD505-2E9C-101B-9397-08002B2CF9AE}" pid="8" name="DNB-Afdeling">
    <vt:lpwstr>4;#CIO office|816e7621-1d23-45c9-b329-36971452c843</vt:lpwstr>
  </property>
  <property fmtid="{D5CDD505-2E9C-101B-9397-08002B2CF9AE}" pid="9" name="ProjectmanagementLabel">
    <vt:lpwstr>14;#Projectmanagement|39d77acd-e6b4-406f-b893-9d79cafd789d;#21;#Templates|61cc5d56-bcb5-46db-affe-392bc2fcad0f</vt:lpwstr>
  </property>
  <property fmtid="{D5CDD505-2E9C-101B-9397-08002B2CF9AE}" pid="10" name="DNB-Status">
    <vt:lpwstr>3</vt:lpwstr>
  </property>
  <property fmtid="{D5CDD505-2E9C-101B-9397-08002B2CF9AE}" pid="11" name="_dlc_DocIdItemGuid">
    <vt:lpwstr>3f78933a-58d9-49f7-8af7-1ba7e9b4a9bb</vt:lpwstr>
  </property>
  <property fmtid="{D5CDD505-2E9C-101B-9397-08002B2CF9AE}" pid="12" name="dnb_marking">
    <vt:lpwstr> </vt:lpwstr>
  </property>
</Properties>
</file>